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63E9C" w14:textId="7A44CC57" w:rsidR="00E025C6" w:rsidRDefault="00FA195C" w:rsidP="00FA195C">
      <w:pPr>
        <w:tabs>
          <w:tab w:val="left" w:pos="2025"/>
        </w:tabs>
        <w:suppressAutoHyphens/>
        <w:ind w:left="6946"/>
        <w:rPr>
          <w:rFonts w:ascii="Times New Roman" w:hAnsi="Times New Roman" w:cs="Times New Roman"/>
          <w:b/>
          <w:sz w:val="28"/>
          <w:szCs w:val="28"/>
        </w:rPr>
      </w:pPr>
      <w:r>
        <w:rPr>
          <w:rFonts w:ascii="Times New Roman" w:hAnsi="Times New Roman" w:cs="Times New Roman"/>
          <w:sz w:val="28"/>
          <w:szCs w:val="28"/>
        </w:rPr>
        <w:t>УТВЕРЖДЕН</w:t>
      </w:r>
    </w:p>
    <w:p w14:paraId="3161E3BB" w14:textId="77777777" w:rsidR="00FA195C" w:rsidRDefault="00E025C6" w:rsidP="00FA195C">
      <w:pPr>
        <w:pStyle w:val="ConsPlusTitle"/>
        <w:suppressAutoHyphens/>
        <w:ind w:left="6946"/>
        <w:rPr>
          <w:rFonts w:ascii="Times New Roman" w:hAnsi="Times New Roman" w:cs="Times New Roman"/>
          <w:b w:val="0"/>
          <w:sz w:val="28"/>
          <w:szCs w:val="28"/>
        </w:rPr>
      </w:pPr>
      <w:r w:rsidRPr="009C2A04">
        <w:rPr>
          <w:rFonts w:ascii="Times New Roman" w:hAnsi="Times New Roman" w:cs="Times New Roman"/>
          <w:b w:val="0"/>
          <w:sz w:val="28"/>
          <w:szCs w:val="28"/>
        </w:rPr>
        <w:t xml:space="preserve">Постановление </w:t>
      </w:r>
    </w:p>
    <w:p w14:paraId="3A4C9308" w14:textId="4498B4EE" w:rsidR="00E025C6" w:rsidRDefault="00E025C6" w:rsidP="00FA195C">
      <w:pPr>
        <w:pStyle w:val="ConsPlusTitle"/>
        <w:suppressAutoHyphens/>
        <w:ind w:left="6946"/>
        <w:rPr>
          <w:rFonts w:ascii="Times New Roman" w:hAnsi="Times New Roman" w:cs="Times New Roman"/>
          <w:b w:val="0"/>
          <w:sz w:val="28"/>
          <w:szCs w:val="28"/>
        </w:rPr>
      </w:pPr>
      <w:r w:rsidRPr="009C2A04">
        <w:rPr>
          <w:rFonts w:ascii="Times New Roman" w:hAnsi="Times New Roman" w:cs="Times New Roman"/>
          <w:b w:val="0"/>
          <w:sz w:val="28"/>
          <w:szCs w:val="28"/>
        </w:rPr>
        <w:t>Правительства</w:t>
      </w:r>
    </w:p>
    <w:p w14:paraId="26B161C4" w14:textId="54D1D049" w:rsidR="00E025C6" w:rsidRDefault="00E025C6" w:rsidP="00FA195C">
      <w:pPr>
        <w:pStyle w:val="ConsPlusTitle"/>
        <w:suppressAutoHyphens/>
        <w:ind w:left="6946"/>
        <w:rPr>
          <w:rFonts w:ascii="Times New Roman" w:hAnsi="Times New Roman" w:cs="Times New Roman"/>
          <w:b w:val="0"/>
          <w:sz w:val="28"/>
          <w:szCs w:val="28"/>
        </w:rPr>
      </w:pPr>
      <w:r>
        <w:rPr>
          <w:rFonts w:ascii="Times New Roman" w:hAnsi="Times New Roman" w:cs="Times New Roman"/>
          <w:b w:val="0"/>
          <w:sz w:val="28"/>
          <w:szCs w:val="28"/>
        </w:rPr>
        <w:t>Ярославской области</w:t>
      </w:r>
    </w:p>
    <w:p w14:paraId="7E005718" w14:textId="575970CB" w:rsidR="00E025C6" w:rsidRPr="009C2A04" w:rsidRDefault="00E025C6" w:rsidP="00FA195C">
      <w:pPr>
        <w:pStyle w:val="ConsPlusTitle"/>
        <w:suppressAutoHyphens/>
        <w:ind w:left="6946"/>
        <w:rPr>
          <w:rFonts w:ascii="Times New Roman" w:hAnsi="Times New Roman" w:cs="Times New Roman"/>
          <w:b w:val="0"/>
          <w:sz w:val="28"/>
          <w:szCs w:val="28"/>
        </w:rPr>
      </w:pPr>
      <w:r w:rsidRPr="009C2A04">
        <w:rPr>
          <w:rFonts w:ascii="Times New Roman" w:hAnsi="Times New Roman" w:cs="Times New Roman"/>
          <w:b w:val="0"/>
          <w:sz w:val="28"/>
          <w:szCs w:val="28"/>
        </w:rPr>
        <w:t xml:space="preserve">от 27.03.2024 </w:t>
      </w:r>
      <w:r w:rsidR="00FA195C">
        <w:rPr>
          <w:rFonts w:ascii="Times New Roman" w:hAnsi="Times New Roman" w:cs="Times New Roman"/>
          <w:b w:val="0"/>
          <w:sz w:val="28"/>
          <w:szCs w:val="28"/>
        </w:rPr>
        <w:t>№</w:t>
      </w:r>
      <w:r w:rsidRPr="009C2A04">
        <w:rPr>
          <w:rFonts w:ascii="Times New Roman" w:hAnsi="Times New Roman" w:cs="Times New Roman"/>
          <w:b w:val="0"/>
          <w:sz w:val="28"/>
          <w:szCs w:val="28"/>
        </w:rPr>
        <w:t xml:space="preserve"> 39</w:t>
      </w:r>
      <w:r>
        <w:rPr>
          <w:rFonts w:ascii="Times New Roman" w:hAnsi="Times New Roman" w:cs="Times New Roman"/>
          <w:b w:val="0"/>
          <w:sz w:val="28"/>
          <w:szCs w:val="28"/>
        </w:rPr>
        <w:t>2</w:t>
      </w:r>
      <w:r w:rsidRPr="009C2A04">
        <w:rPr>
          <w:rFonts w:ascii="Times New Roman" w:hAnsi="Times New Roman" w:cs="Times New Roman"/>
          <w:b w:val="0"/>
          <w:sz w:val="28"/>
          <w:szCs w:val="28"/>
        </w:rPr>
        <w:t>-п</w:t>
      </w:r>
    </w:p>
    <w:p w14:paraId="27052314" w14:textId="77777777" w:rsidR="008B045F" w:rsidRPr="00CC5E8D" w:rsidRDefault="008B045F" w:rsidP="00547EAF">
      <w:pPr>
        <w:pStyle w:val="23"/>
        <w:widowControl/>
        <w:shd w:val="clear" w:color="auto" w:fill="auto"/>
        <w:tabs>
          <w:tab w:val="left" w:pos="387"/>
        </w:tabs>
        <w:suppressAutoHyphens/>
        <w:spacing w:after="0"/>
        <w:ind w:firstLine="709"/>
        <w:jc w:val="both"/>
        <w:rPr>
          <w:b w:val="0"/>
          <w:color w:val="auto"/>
        </w:rPr>
      </w:pPr>
    </w:p>
    <w:p w14:paraId="0B1F840B" w14:textId="77777777" w:rsidR="008B045F" w:rsidRPr="00CC5E8D" w:rsidRDefault="008B045F" w:rsidP="00547EAF">
      <w:pPr>
        <w:widowControl/>
        <w:suppressAutoHyphens/>
        <w:rPr>
          <w:rFonts w:ascii="Times New Roman" w:hAnsi="Times New Roman" w:cs="Times New Roman"/>
          <w:color w:val="auto"/>
          <w:sz w:val="28"/>
          <w:szCs w:val="28"/>
        </w:rPr>
      </w:pPr>
    </w:p>
    <w:p w14:paraId="5319624D" w14:textId="6A283580" w:rsidR="008B045F" w:rsidRPr="00CC5E8D" w:rsidRDefault="00547EAF" w:rsidP="00547EAF">
      <w:pPr>
        <w:pStyle w:val="ConsPlusTitle"/>
        <w:widowControl/>
        <w:suppressAutoHyphens/>
        <w:jc w:val="center"/>
        <w:rPr>
          <w:rFonts w:ascii="Times New Roman" w:hAnsi="Times New Roman" w:cs="Times New Roman"/>
          <w:sz w:val="28"/>
          <w:szCs w:val="28"/>
        </w:rPr>
      </w:pPr>
      <w:r w:rsidRPr="00CC5E8D">
        <w:rPr>
          <w:rFonts w:ascii="Times New Roman" w:hAnsi="Times New Roman" w:cs="Times New Roman"/>
          <w:sz w:val="28"/>
          <w:szCs w:val="28"/>
        </w:rPr>
        <w:t>ПОРЯДОК</w:t>
      </w:r>
    </w:p>
    <w:p w14:paraId="55CC5F55" w14:textId="49FABFA2" w:rsidR="008B045F" w:rsidRPr="00CC5E8D" w:rsidRDefault="00547EAF" w:rsidP="00547EAF">
      <w:pPr>
        <w:widowControl/>
        <w:shd w:val="clear" w:color="auto" w:fill="FFFFFF"/>
        <w:suppressAutoHyphens/>
        <w:jc w:val="center"/>
        <w:rPr>
          <w:rFonts w:ascii="Times New Roman" w:hAnsi="Times New Roman" w:cs="Times New Roman"/>
          <w:b/>
          <w:bCs/>
          <w:color w:val="auto"/>
          <w:sz w:val="28"/>
          <w:szCs w:val="28"/>
        </w:rPr>
      </w:pPr>
      <w:r w:rsidRPr="00CC5E8D">
        <w:rPr>
          <w:rFonts w:ascii="Times New Roman" w:hAnsi="Times New Roman" w:cs="Times New Roman"/>
          <w:b/>
          <w:bCs/>
          <w:color w:val="auto"/>
          <w:sz w:val="28"/>
          <w:szCs w:val="28"/>
        </w:rPr>
        <w:t xml:space="preserve">ПРЕДОСТАВЛЕНИЯ И РАСПРЕДЕЛЕНИЯ СУБСИДИИ НА ОСУЩЕСТВЛЕНИЕ БЮДЖЕТНЫХ ИНВЕСТИЦИЙ В ОБЪЕКТЫ КАПИТАЛЬНОГО СТРОИТЕЛЬСТВА И РЕКОНСТРУКЦИИ ДОРОЖНОГО ХОЗЯЙСТВА МУНИЦИПАЛЬНОЙ СОБСТВЕННОСТИ </w:t>
      </w:r>
    </w:p>
    <w:p w14:paraId="1C721E11"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p>
    <w:p w14:paraId="60F83203"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1. Порядок предоставления и распределения субсидии на осуществление бюджетных инвестиций в объекты капитального строительства и реконструкции дорожного хозяйства муниципальной собственности (далее – Порядок) определяет процедуру предоставления и распределения субсидии на осуществление бюджетных инвестиций в объекты капитального строительства и реконструкции дорожного хозяйства муниципальной собственности (далее – субсидия).</w:t>
      </w:r>
    </w:p>
    <w:p w14:paraId="2CA39401"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2. Субсидия предоставляется муниципальным образованиям Ярославской области (далее – муниципальные образования) в целях оказания финансовой поддержки исполнения расходных обязательств при выполнении органами местного самоуправления муниципальных образований полномочий по вопросам дорожной деятельности в части объектов строительства и реконструкции автомобильных дорог общего пользования муниципальной собственности и искусственных сооружений на них (далее – объекты строительства (реконструкции)).</w:t>
      </w:r>
    </w:p>
    <w:p w14:paraId="1A71A7F5" w14:textId="75EE9A3F"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3. Главным распорядителем бюджетных средств в отношении субсидии является министерство дорожного хозяйства</w:t>
      </w:r>
      <w:r w:rsidR="001646DA" w:rsidRPr="00CC5E8D">
        <w:rPr>
          <w:rFonts w:ascii="Times New Roman" w:hAnsi="Times New Roman" w:cs="Times New Roman"/>
          <w:color w:val="auto"/>
          <w:sz w:val="28"/>
          <w:szCs w:val="28"/>
        </w:rPr>
        <w:t xml:space="preserve"> и транспорта</w:t>
      </w:r>
      <w:r w:rsidRPr="00CC5E8D">
        <w:rPr>
          <w:rFonts w:ascii="Times New Roman" w:hAnsi="Times New Roman" w:cs="Times New Roman"/>
          <w:color w:val="auto"/>
          <w:sz w:val="28"/>
          <w:szCs w:val="28"/>
        </w:rPr>
        <w:t xml:space="preserve"> Ярославской области (далее – министерство).</w:t>
      </w:r>
    </w:p>
    <w:p w14:paraId="15452152" w14:textId="7777777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Расходы областного бюджета на предоставление субсидии осуществляются за счет бюджетных ассигнований дорожного фонда Ярославской области в рамках ведомственного проекта «Развитие и сохранность автомобильных дорог» государственной программы Ярославской области «Развитие дорожного хозяйства в Ярославской области» на 2024 – 2030 годы (далее – государственная программа).</w:t>
      </w:r>
    </w:p>
    <w:p w14:paraId="181C0CED"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4. Условиями предоставления и расходования субсидии являются:</w:t>
      </w:r>
    </w:p>
    <w:p w14:paraId="0728942D" w14:textId="1CE64173"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 наличие муниципальной программы, на софинансирование мероприятий которой предоставляется субсидия, направленной на достижение целей государственной программы, за исключением субсидий, предоставляемых органам местного самоуправления на погашение кредиторской задолженности по обязательствам отчетных периодов, направляемых на осуществление мероприятий государственной программы, срок реализации которых завершен в отчетных периодах; </w:t>
      </w:r>
    </w:p>
    <w:p w14:paraId="3AC93F0A" w14:textId="7777777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наличие в бюджете муниципального образования (сводной бюджетной росписи местного бюджета) бюджетных ассигнований на исполнение расходных </w:t>
      </w:r>
      <w:r w:rsidRPr="00CC5E8D">
        <w:rPr>
          <w:rFonts w:ascii="Times New Roman" w:hAnsi="Times New Roman" w:cs="Times New Roman"/>
          <w:sz w:val="28"/>
          <w:szCs w:val="28"/>
        </w:rPr>
        <w:lastRenderedPageBreak/>
        <w:t>обязательств муниципального образования, в целях софинансирования которых предоставляется субсидия, в объеме, необходимом для исполнения указанных расходных обязательств, включая размер планируемой к предоставлению из областного бюджета субсидии;</w:t>
      </w:r>
    </w:p>
    <w:p w14:paraId="5584416B" w14:textId="7777777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заключение соглашения о предоставлении субсидии (далее – соглашение),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а также ответственность за невыполнение обязательств, предусмотренных соглашением; </w:t>
      </w:r>
    </w:p>
    <w:p w14:paraId="4DCE7718" w14:textId="52E6BF7E" w:rsidR="008B045F" w:rsidRPr="00CC5E8D"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возврат муниципальным образованием в доход областного бюджета средств, источником финансового обеспечения которых является субсидия, при невыполнении муниципальным образованием предусмотренных соглашением обязательств по достижению результатов использования субсидии, по соблюдению уровня софинансирования расходных об</w:t>
      </w:r>
      <w:r w:rsidR="00F27C65" w:rsidRPr="00CC5E8D">
        <w:rPr>
          <w:rFonts w:ascii="Times New Roman" w:hAnsi="Times New Roman" w:cs="Times New Roman"/>
          <w:sz w:val="28"/>
          <w:szCs w:val="28"/>
        </w:rPr>
        <w:t>язательств из местного бюджета;</w:t>
      </w:r>
    </w:p>
    <w:p w14:paraId="3FA079D6" w14:textId="77777777" w:rsidR="00D26147" w:rsidRPr="00CC5E8D" w:rsidRDefault="00F27C65" w:rsidP="00547EAF">
      <w:pPr>
        <w:pStyle w:val="ConsPlusNorma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централизация закупок товаров, работ, услуг в соответствии с постановлением Правительства </w:t>
      </w:r>
      <w:r w:rsidR="004B2F7E" w:rsidRPr="00CC5E8D">
        <w:rPr>
          <w:rFonts w:ascii="Times New Roman" w:hAnsi="Times New Roman" w:cs="Times New Roman"/>
          <w:sz w:val="28"/>
          <w:szCs w:val="28"/>
        </w:rPr>
        <w:t xml:space="preserve">Ярославской </w:t>
      </w:r>
      <w:r w:rsidRPr="00CC5E8D">
        <w:rPr>
          <w:rFonts w:ascii="Times New Roman" w:hAnsi="Times New Roman" w:cs="Times New Roman"/>
          <w:sz w:val="28"/>
          <w:szCs w:val="28"/>
        </w:rPr>
        <w:t>области от 27.04.2016 № 501-п «Об особенностях осуществления закупок, финансируемых за счет бюджета Ярославской области»</w:t>
      </w:r>
      <w:r w:rsidR="00D26147" w:rsidRPr="00CC5E8D">
        <w:rPr>
          <w:rFonts w:ascii="Times New Roman" w:hAnsi="Times New Roman" w:cs="Times New Roman"/>
          <w:sz w:val="28"/>
          <w:szCs w:val="28"/>
        </w:rPr>
        <w:t>;</w:t>
      </w:r>
    </w:p>
    <w:p w14:paraId="1C56E605" w14:textId="268E05AF" w:rsidR="00D26147" w:rsidRPr="00CC5E8D" w:rsidRDefault="00D26147" w:rsidP="00547EAF">
      <w:pPr>
        <w:pStyle w:val="ConsPlusNorma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 соблюдение </w:t>
      </w:r>
      <w:r w:rsidRPr="00CC5E8D">
        <w:rPr>
          <w:rFonts w:ascii="Times New Roman" w:hAnsi="Times New Roman" w:cs="Times New Roman"/>
          <w:sz w:val="28"/>
          <w:szCs w:val="28"/>
          <w:lang w:eastAsia="en-US"/>
        </w:rPr>
        <w:t xml:space="preserve">муниципальным образованием </w:t>
      </w:r>
      <w:r w:rsidRPr="00CC5E8D">
        <w:rPr>
          <w:rFonts w:ascii="Times New Roman" w:hAnsi="Times New Roman" w:cs="Times New Roman"/>
          <w:sz w:val="28"/>
          <w:szCs w:val="28"/>
        </w:rPr>
        <w:t>обязательств, предусмотренных соглашением о реализации единой кадровой политики на территории муниципального образования области, заключенным между Правительством Ярославской области и органом местного самоуправления по форме, утверждаемой постановлением Правительства Ярославской области.</w:t>
      </w:r>
    </w:p>
    <w:p w14:paraId="04BBA9AA" w14:textId="77777777" w:rsidR="008B045F" w:rsidRPr="00CC5E8D" w:rsidRDefault="008B045F" w:rsidP="00547EAF">
      <w:pPr>
        <w:pStyle w:val="ConsNonformat"/>
        <w:widowControl/>
        <w:shd w:val="clear" w:color="auto" w:fill="FFFFFF"/>
        <w:suppressAutoHyphens/>
        <w:spacing w:after="0" w:line="240" w:lineRule="auto"/>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5. Субсидия предоставляется в пределах лимитов бюджетных обязательств, предусмотренных министерством на цели, указанные в пункте 2 Порядка, в соответствии с законом об областном бюджете на текущий год и на плановый период. </w:t>
      </w:r>
    </w:p>
    <w:p w14:paraId="2E689F59"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В случае если общий размер средств, запрашиваемых муниципальными образованиями, не превышает бюджетных ассигнований, предусмотренных на предоставление субсидий, субсидии распределяются между муниципальными образованиями на реализацию всех объектов строительства (реконструкции) в соответствии с их сметной стоимостью с учетом доли софинансирования.</w:t>
      </w:r>
    </w:p>
    <w:p w14:paraId="7EB5E2D5"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В случае если общий размер средств, запрашиваемых муниципальными образованиями, превышает бюджетные ассигнования, предусмотренные на предоставление субсидий, субсидии распределяются в пределах лимитов бюджетных обязательств на конкурсной основе с применением по отношению к представленным объектам строительства (реконструкции) следующих оценочных критериев:</w:t>
      </w:r>
    </w:p>
    <w:p w14:paraId="22CC0CDA"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критерий значимости реализуемых объектов строительства (реконструкции):</w:t>
      </w:r>
    </w:p>
    <w:p w14:paraId="0915CA43" w14:textId="17F6D696"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строительства (реконструкции), по которым должны быть выполнены работы во исполнение поручений Президента Российской Федерации, Правительства Российской Федерации, Губернатора</w:t>
      </w:r>
      <w:r w:rsidR="004B2F7E" w:rsidRPr="00CC5E8D">
        <w:rPr>
          <w:rFonts w:ascii="Times New Roman" w:hAnsi="Times New Roman" w:cs="Times New Roman"/>
          <w:color w:val="auto"/>
          <w:sz w:val="28"/>
          <w:szCs w:val="28"/>
        </w:rPr>
        <w:t xml:space="preserve"> Ярославской</w:t>
      </w:r>
      <w:r w:rsidRPr="00CC5E8D">
        <w:rPr>
          <w:rFonts w:ascii="Times New Roman" w:hAnsi="Times New Roman" w:cs="Times New Roman"/>
          <w:color w:val="auto"/>
          <w:sz w:val="28"/>
          <w:szCs w:val="28"/>
        </w:rPr>
        <w:t xml:space="preserve"> области, – 150 баллов;</w:t>
      </w:r>
    </w:p>
    <w:p w14:paraId="23FD0F42"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lastRenderedPageBreak/>
        <w:t>объекты строительства (реконструкции), по которым предполагается финансировать работы с привлечением средств федерального бюджета в рамках федеральных целевых программ дорожного хозяйства, – 130 баллов;</w:t>
      </w:r>
    </w:p>
    <w:p w14:paraId="3E3F232E"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строительства (реконструкции), имеющие социально-экономическое значение для региона в целом, – 100 баллов;</w:t>
      </w:r>
    </w:p>
    <w:p w14:paraId="17356B23"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строительства (реконструкции), имеющие местное значение, – 60 баллов;</w:t>
      </w:r>
    </w:p>
    <w:p w14:paraId="775BE5DE"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критерий соответствия реализуемых объектов строительства (реконструкции) целям государственной программы:</w:t>
      </w:r>
    </w:p>
    <w:p w14:paraId="1B8E72C8"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строительства (реконструкции) в направлениях, связанных с развитием агропромышленного комплекса области или туризма, – 100 баллов;</w:t>
      </w:r>
    </w:p>
    <w:p w14:paraId="42D62352"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реконструкции в направлениях, не связанных с развитием агропромышленного комплекса области или туризма, – 80 баллов;</w:t>
      </w:r>
    </w:p>
    <w:p w14:paraId="2C15D143"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строительства в направлениях, не связанных с развитием агропромышленного комплекса области или туризма, – 60 баллов;</w:t>
      </w:r>
    </w:p>
    <w:p w14:paraId="5C09D453"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финансово-экономический критерий:</w:t>
      </w:r>
    </w:p>
    <w:p w14:paraId="00235DF5"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объекты строительства (реконструкции), по которым работы были начаты в предыдущие периоды за счет средств местного бюджета либо за счет субсидии предыдущего года, завершение которых планируется в текущем году с привлечением субсидии, – 100 баллов;</w:t>
      </w:r>
    </w:p>
    <w:p w14:paraId="67D81F66"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увеличение доли софинансирования местного бюджета более 10 процентов расходных обязательств – 50 баллов, более 20 процентов – 100 баллов, более 30 процентов – 150 баллов;</w:t>
      </w:r>
    </w:p>
    <w:p w14:paraId="69396A04" w14:textId="53F12614"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объекты строительства (реконструкции), требующие наименьших финансовых затрат при наибольшей результативности (стоимость </w:t>
      </w:r>
      <w:smartTag w:uri="urn:schemas-microsoft-com:office:smarttags" w:element="metricconverter">
        <w:smartTagPr>
          <w:attr w:name="ProductID" w:val="1 км"/>
        </w:smartTagPr>
        <w:r w:rsidRPr="00CC5E8D">
          <w:rPr>
            <w:rFonts w:ascii="Times New Roman" w:hAnsi="Times New Roman" w:cs="Times New Roman"/>
            <w:color w:val="auto"/>
            <w:sz w:val="28"/>
            <w:szCs w:val="28"/>
          </w:rPr>
          <w:t>1 км</w:t>
        </w:r>
      </w:smartTag>
      <w:r w:rsidRPr="00CC5E8D">
        <w:rPr>
          <w:rFonts w:ascii="Times New Roman" w:hAnsi="Times New Roman" w:cs="Times New Roman"/>
          <w:color w:val="auto"/>
          <w:sz w:val="28"/>
          <w:szCs w:val="28"/>
        </w:rPr>
        <w:t xml:space="preserve"> строительства (реконструкции) автомобильной дороги менее 40 млн рублей) – 80 баллов.</w:t>
      </w:r>
    </w:p>
    <w:p w14:paraId="5AA4FB23" w14:textId="33D998C8"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6. Для участия в конкурсном отборе </w:t>
      </w:r>
      <w:r w:rsidRPr="00CC5E8D">
        <w:rPr>
          <w:rFonts w:ascii="Times New Roman" w:eastAsia="Calibri" w:hAnsi="Times New Roman" w:cs="Times New Roman"/>
          <w:color w:val="auto"/>
          <w:sz w:val="28"/>
          <w:szCs w:val="28"/>
        </w:rPr>
        <w:t xml:space="preserve">муниципальные образования области </w:t>
      </w:r>
      <w:r w:rsidRPr="00CC5E8D">
        <w:rPr>
          <w:rFonts w:ascii="Times New Roman" w:hAnsi="Times New Roman" w:cs="Times New Roman"/>
          <w:color w:val="auto"/>
          <w:sz w:val="28"/>
          <w:szCs w:val="28"/>
        </w:rPr>
        <w:t>представляет в министерство заявки на получение субсидии (далее – заявк</w:t>
      </w:r>
      <w:r w:rsidR="00F410B5" w:rsidRPr="00CC5E8D">
        <w:rPr>
          <w:rFonts w:ascii="Times New Roman" w:hAnsi="Times New Roman" w:cs="Times New Roman"/>
          <w:color w:val="auto"/>
          <w:sz w:val="28"/>
          <w:szCs w:val="28"/>
        </w:rPr>
        <w:t>и</w:t>
      </w:r>
      <w:r w:rsidRPr="00CC5E8D">
        <w:rPr>
          <w:rFonts w:ascii="Times New Roman" w:hAnsi="Times New Roman" w:cs="Times New Roman"/>
          <w:color w:val="auto"/>
          <w:sz w:val="28"/>
          <w:szCs w:val="28"/>
        </w:rPr>
        <w:t>), оформленные на бумажном носителе в произвольной форме, к которым прилагаются:</w:t>
      </w:r>
    </w:p>
    <w:p w14:paraId="064345D6"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 положительное заключение государственной экспертизы проектной документации и результатов инженерных изысканий по каждому из объектов строительства (реконструкции); </w:t>
      </w:r>
    </w:p>
    <w:p w14:paraId="5DDAC73B"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пояснительная записка с указанием информации по каждому из объектов строительства (реконструкции), необходимая для оценки объектов по оценочным критериям, указанным в пункте 5 Порядка.</w:t>
      </w:r>
    </w:p>
    <w:p w14:paraId="2D1A0DE2" w14:textId="1FDAB31F" w:rsidR="008B045F" w:rsidRPr="00CC5E8D" w:rsidRDefault="008B045F" w:rsidP="00547EAF">
      <w:pPr>
        <w:widowControl/>
        <w:shd w:val="clear" w:color="auto" w:fill="FFFFFF"/>
        <w:suppressAutoHyphens/>
        <w:ind w:firstLine="709"/>
        <w:jc w:val="both"/>
        <w:rPr>
          <w:rFonts w:ascii="Times New Roman" w:hAnsi="Times New Roman" w:cs="Times New Roman"/>
          <w:strike/>
          <w:color w:val="auto"/>
          <w:sz w:val="28"/>
          <w:szCs w:val="28"/>
        </w:rPr>
      </w:pPr>
      <w:r w:rsidRPr="00CC5E8D">
        <w:rPr>
          <w:rFonts w:ascii="Times New Roman" w:hAnsi="Times New Roman" w:cs="Times New Roman"/>
          <w:color w:val="auto"/>
          <w:sz w:val="28"/>
          <w:szCs w:val="28"/>
        </w:rPr>
        <w:t>7. Для получения субсидии в текущем финансовом году заявки направляются в министерство в срок до 01 апреля текущего финансового года. Для получения субсидии в очередном финансовом году заявки направляются в министерство в срок до 01 сентября текущего финансового года.</w:t>
      </w:r>
      <w:r w:rsidRPr="00CC5E8D">
        <w:rPr>
          <w:rFonts w:ascii="Times New Roman" w:hAnsi="Times New Roman" w:cs="Times New Roman"/>
          <w:strike/>
          <w:color w:val="auto"/>
          <w:sz w:val="28"/>
          <w:szCs w:val="28"/>
        </w:rPr>
        <w:t xml:space="preserve"> </w:t>
      </w:r>
    </w:p>
    <w:p w14:paraId="4321FE06" w14:textId="7C7EF337" w:rsidR="0015317E" w:rsidRPr="00CC5E8D" w:rsidRDefault="0015317E"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К заявке прилагаются обоснования сметной стоимости </w:t>
      </w:r>
      <w:r w:rsidR="00E140D1" w:rsidRPr="00CC5E8D">
        <w:rPr>
          <w:rFonts w:ascii="Times New Roman" w:hAnsi="Times New Roman" w:cs="Times New Roman"/>
          <w:color w:val="auto"/>
          <w:sz w:val="28"/>
          <w:szCs w:val="28"/>
        </w:rPr>
        <w:t>объектов строительства (реконструкции)</w:t>
      </w:r>
      <w:r w:rsidRPr="00CC5E8D">
        <w:rPr>
          <w:rFonts w:ascii="Times New Roman" w:hAnsi="Times New Roman" w:cs="Times New Roman"/>
          <w:color w:val="auto"/>
          <w:sz w:val="28"/>
          <w:szCs w:val="28"/>
        </w:rPr>
        <w:t>, планируемых к реализации за счет субсидии.</w:t>
      </w:r>
    </w:p>
    <w:p w14:paraId="0A1B0C9E" w14:textId="77777777" w:rsidR="0015317E" w:rsidRPr="00CC5E8D" w:rsidRDefault="0015317E"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Размер субсидии муниципальному образованию области (V</w:t>
      </w:r>
      <w:r w:rsidRPr="00CC5E8D">
        <w:rPr>
          <w:rFonts w:ascii="Times New Roman" w:hAnsi="Times New Roman" w:cs="Times New Roman"/>
          <w:color w:val="auto"/>
          <w:sz w:val="28"/>
          <w:szCs w:val="28"/>
          <w:vertAlign w:val="subscript"/>
        </w:rPr>
        <w:t> субсидии</w:t>
      </w:r>
      <w:r w:rsidRPr="00CC5E8D">
        <w:rPr>
          <w:rFonts w:ascii="Times New Roman" w:hAnsi="Times New Roman" w:cs="Times New Roman"/>
          <w:color w:val="auto"/>
          <w:sz w:val="28"/>
          <w:szCs w:val="28"/>
        </w:rPr>
        <w:t>) определяется по формуле:</w:t>
      </w:r>
    </w:p>
    <w:p w14:paraId="4ABFB41B" w14:textId="77777777" w:rsidR="0015317E" w:rsidRPr="00CC5E8D" w:rsidRDefault="0015317E" w:rsidP="00547EAF">
      <w:pPr>
        <w:widowControl/>
        <w:suppressAutoHyphens/>
        <w:ind w:firstLine="709"/>
        <w:jc w:val="both"/>
        <w:rPr>
          <w:rFonts w:ascii="Times New Roman" w:hAnsi="Times New Roman" w:cs="Times New Roman"/>
          <w:color w:val="auto"/>
          <w:sz w:val="28"/>
          <w:szCs w:val="28"/>
        </w:rPr>
      </w:pPr>
    </w:p>
    <w:p w14:paraId="376D5E2E" w14:textId="77777777" w:rsidR="0015317E" w:rsidRPr="00CC5E8D" w:rsidRDefault="0015317E" w:rsidP="00547EAF">
      <w:pPr>
        <w:suppressAutoHyphens/>
        <w:jc w:val="center"/>
        <w:rPr>
          <w:rFonts w:ascii="Times New Roman" w:hAnsi="Times New Roman" w:cs="Times New Roman"/>
          <w:color w:val="auto"/>
          <w:sz w:val="28"/>
          <w:szCs w:val="28"/>
        </w:rPr>
      </w:pPr>
      <w:r w:rsidRPr="00CC5E8D">
        <w:rPr>
          <w:rFonts w:ascii="Times New Roman" w:hAnsi="Times New Roman" w:cs="Times New Roman"/>
          <w:color w:val="auto"/>
          <w:sz w:val="28"/>
          <w:szCs w:val="28"/>
        </w:rPr>
        <w:t>V</w:t>
      </w:r>
      <w:r w:rsidRPr="00CC5E8D">
        <w:rPr>
          <w:rFonts w:ascii="Times New Roman" w:hAnsi="Times New Roman" w:cs="Times New Roman"/>
          <w:color w:val="auto"/>
          <w:sz w:val="28"/>
          <w:szCs w:val="28"/>
          <w:vertAlign w:val="subscript"/>
        </w:rPr>
        <w:t> субсидии</w:t>
      </w:r>
      <w:r w:rsidRPr="00CC5E8D">
        <w:rPr>
          <w:rFonts w:ascii="Times New Roman" w:hAnsi="Times New Roman" w:cs="Times New Roman"/>
          <w:color w:val="auto"/>
          <w:sz w:val="28"/>
          <w:szCs w:val="28"/>
        </w:rPr>
        <w:t xml:space="preserve"> = </w:t>
      </w:r>
      <w:r w:rsidRPr="00CC5E8D">
        <w:rPr>
          <w:rFonts w:ascii="Times New Roman" w:hAnsi="Times New Roman" w:cs="Times New Roman"/>
          <w:iCs/>
          <w:color w:val="auto"/>
          <w:sz w:val="28"/>
          <w:szCs w:val="28"/>
        </w:rPr>
        <w:t>C</w:t>
      </w:r>
      <w:r w:rsidRPr="00CC5E8D">
        <w:rPr>
          <w:rFonts w:ascii="Times New Roman" w:hAnsi="Times New Roman" w:cs="Times New Roman"/>
          <w:color w:val="auto"/>
          <w:sz w:val="28"/>
          <w:szCs w:val="28"/>
          <w:vertAlign w:val="subscript"/>
        </w:rPr>
        <w:t> см</w:t>
      </w:r>
      <w:r w:rsidRPr="00CC5E8D">
        <w:rPr>
          <w:rFonts w:ascii="Times New Roman" w:hAnsi="Times New Roman" w:cs="Times New Roman"/>
          <w:color w:val="auto"/>
          <w:sz w:val="28"/>
          <w:szCs w:val="28"/>
        </w:rPr>
        <w:t xml:space="preserve"> × К</w:t>
      </w:r>
      <w:r w:rsidRPr="00CC5E8D">
        <w:rPr>
          <w:rFonts w:ascii="Times New Roman" w:hAnsi="Times New Roman" w:cs="Times New Roman"/>
          <w:color w:val="auto"/>
          <w:sz w:val="28"/>
          <w:szCs w:val="28"/>
          <w:vertAlign w:val="subscript"/>
        </w:rPr>
        <w:t xml:space="preserve"> соф </w:t>
      </w:r>
      <w:r w:rsidRPr="00CC5E8D">
        <w:rPr>
          <w:rFonts w:ascii="Times New Roman" w:hAnsi="Times New Roman" w:cs="Times New Roman"/>
          <w:color w:val="auto"/>
          <w:sz w:val="28"/>
          <w:szCs w:val="28"/>
        </w:rPr>
        <w:t>,</w:t>
      </w:r>
    </w:p>
    <w:p w14:paraId="79C2D38A" w14:textId="77777777" w:rsidR="0015317E" w:rsidRPr="00CC5E8D" w:rsidRDefault="0015317E" w:rsidP="00547EAF">
      <w:pPr>
        <w:suppressAutoHyphens/>
        <w:jc w:val="center"/>
        <w:rPr>
          <w:rFonts w:ascii="Times New Roman" w:hAnsi="Times New Roman" w:cs="Times New Roman"/>
          <w:color w:val="auto"/>
          <w:sz w:val="28"/>
          <w:szCs w:val="28"/>
        </w:rPr>
      </w:pPr>
    </w:p>
    <w:p w14:paraId="423A4440" w14:textId="77777777" w:rsidR="0015317E" w:rsidRPr="00CC5E8D" w:rsidRDefault="0015317E" w:rsidP="00547EAF">
      <w:pPr>
        <w:suppressAutoHyphens/>
        <w:rPr>
          <w:rFonts w:ascii="Times New Roman" w:hAnsi="Times New Roman" w:cs="Times New Roman"/>
          <w:color w:val="auto"/>
          <w:sz w:val="28"/>
          <w:szCs w:val="28"/>
        </w:rPr>
      </w:pPr>
      <w:r w:rsidRPr="00CC5E8D">
        <w:rPr>
          <w:rFonts w:ascii="Times New Roman" w:hAnsi="Times New Roman" w:cs="Times New Roman"/>
          <w:color w:val="auto"/>
          <w:sz w:val="28"/>
          <w:szCs w:val="28"/>
        </w:rPr>
        <w:t>где:</w:t>
      </w:r>
    </w:p>
    <w:p w14:paraId="50593379" w14:textId="0A2F3554" w:rsidR="0015317E" w:rsidRPr="00CC5E8D" w:rsidRDefault="0015317E" w:rsidP="00547EAF">
      <w:pPr>
        <w:suppressAutoHyphens/>
        <w:rPr>
          <w:rFonts w:ascii="Times New Roman" w:hAnsi="Times New Roman" w:cs="Times New Roman"/>
          <w:color w:val="auto"/>
          <w:sz w:val="28"/>
          <w:szCs w:val="28"/>
        </w:rPr>
      </w:pPr>
      <w:r w:rsidRPr="00CC5E8D">
        <w:rPr>
          <w:rFonts w:ascii="Times New Roman" w:hAnsi="Times New Roman" w:cs="Times New Roman"/>
          <w:color w:val="auto"/>
          <w:sz w:val="28"/>
          <w:szCs w:val="28"/>
        </w:rPr>
        <w:tab/>
      </w:r>
      <w:r w:rsidRPr="00CC5E8D">
        <w:rPr>
          <w:rFonts w:ascii="Times New Roman" w:hAnsi="Times New Roman" w:cs="Times New Roman"/>
          <w:iCs/>
          <w:color w:val="auto"/>
          <w:sz w:val="28"/>
          <w:szCs w:val="28"/>
        </w:rPr>
        <w:t>C</w:t>
      </w:r>
      <w:r w:rsidRPr="00CC5E8D">
        <w:rPr>
          <w:rFonts w:ascii="Times New Roman" w:hAnsi="Times New Roman" w:cs="Times New Roman"/>
          <w:color w:val="auto"/>
          <w:sz w:val="28"/>
          <w:szCs w:val="28"/>
          <w:vertAlign w:val="subscript"/>
        </w:rPr>
        <w:t> см</w:t>
      </w:r>
      <w:r w:rsidRPr="00CC5E8D">
        <w:rPr>
          <w:rFonts w:ascii="Times New Roman" w:hAnsi="Times New Roman" w:cs="Times New Roman"/>
          <w:color w:val="auto"/>
          <w:sz w:val="28"/>
          <w:szCs w:val="28"/>
        </w:rPr>
        <w:t xml:space="preserve"> – сумма сметной стоимости </w:t>
      </w:r>
      <w:r w:rsidR="00E140D1" w:rsidRPr="00CC5E8D">
        <w:rPr>
          <w:rFonts w:ascii="Times New Roman" w:hAnsi="Times New Roman" w:cs="Times New Roman"/>
          <w:color w:val="auto"/>
          <w:sz w:val="28"/>
          <w:szCs w:val="28"/>
        </w:rPr>
        <w:t>объектов строительства (реконструкции)</w:t>
      </w:r>
      <w:r w:rsidRPr="00CC5E8D">
        <w:rPr>
          <w:rFonts w:ascii="Times New Roman" w:hAnsi="Times New Roman" w:cs="Times New Roman"/>
          <w:color w:val="auto"/>
          <w:sz w:val="28"/>
          <w:szCs w:val="28"/>
        </w:rPr>
        <w:t>, планируемых к реализации за счет субсидии;</w:t>
      </w:r>
    </w:p>
    <w:p w14:paraId="09189C33" w14:textId="77777777" w:rsidR="0015317E" w:rsidRPr="00CC5E8D" w:rsidRDefault="0015317E" w:rsidP="00547EAF">
      <w:pPr>
        <w:suppressAutoHyphens/>
        <w:rPr>
          <w:rFonts w:ascii="Times New Roman" w:hAnsi="Times New Roman" w:cs="Times New Roman"/>
          <w:color w:val="auto"/>
          <w:sz w:val="28"/>
          <w:szCs w:val="28"/>
        </w:rPr>
      </w:pPr>
      <w:r w:rsidRPr="00CC5E8D">
        <w:rPr>
          <w:rFonts w:ascii="Times New Roman" w:hAnsi="Times New Roman" w:cs="Times New Roman"/>
          <w:color w:val="auto"/>
          <w:sz w:val="28"/>
          <w:szCs w:val="28"/>
        </w:rPr>
        <w:tab/>
        <w:t>К</w:t>
      </w:r>
      <w:r w:rsidRPr="00CC5E8D">
        <w:rPr>
          <w:rFonts w:ascii="Times New Roman" w:hAnsi="Times New Roman" w:cs="Times New Roman"/>
          <w:color w:val="auto"/>
          <w:sz w:val="28"/>
          <w:szCs w:val="28"/>
          <w:vertAlign w:val="subscript"/>
        </w:rPr>
        <w:t> соф</w:t>
      </w:r>
      <w:r w:rsidRPr="00CC5E8D">
        <w:rPr>
          <w:rFonts w:ascii="Times New Roman" w:hAnsi="Times New Roman" w:cs="Times New Roman"/>
          <w:color w:val="auto"/>
          <w:sz w:val="28"/>
          <w:szCs w:val="28"/>
        </w:rPr>
        <w:t xml:space="preserve"> – коэффициент, выражающий долю софинансирования расходного обязательства муниципального образования области, за счет средств областного бюджета.</w:t>
      </w:r>
    </w:p>
    <w:p w14:paraId="102D11F1" w14:textId="75F32FE6" w:rsidR="0015317E" w:rsidRPr="00CC5E8D" w:rsidRDefault="0015317E"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Распределение субсидии между муниципальными образованиями области утверждается законом Ярославской области об областном бюджете на очередной финансовый год и на плановый период и (или) постановлением Правительства Ярославской области. </w:t>
      </w:r>
    </w:p>
    <w:p w14:paraId="5B935CB5"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8. Для проведения конкурсного отбора приказом министерства утверждаются состав рабочей группы по проведению конкурсного отбора (далее – рабочая группа) и положение о работе рабочей группы.</w:t>
      </w:r>
    </w:p>
    <w:p w14:paraId="3F588224" w14:textId="09BE068A" w:rsidR="008B045F" w:rsidRPr="00CC5E8D" w:rsidRDefault="008B045F" w:rsidP="00547EAF">
      <w:pPr>
        <w:widowControl/>
        <w:suppressAutoHyphens/>
        <w:ind w:firstLine="709"/>
        <w:jc w:val="both"/>
        <w:rPr>
          <w:rFonts w:ascii="Times New Roman" w:eastAsia="Calibri" w:hAnsi="Times New Roman" w:cs="Times New Roman"/>
          <w:color w:val="auto"/>
          <w:sz w:val="28"/>
          <w:szCs w:val="28"/>
        </w:rPr>
      </w:pPr>
      <w:r w:rsidRPr="00CC5E8D">
        <w:rPr>
          <w:rFonts w:ascii="Times New Roman" w:hAnsi="Times New Roman" w:cs="Times New Roman"/>
          <w:color w:val="auto"/>
          <w:sz w:val="28"/>
          <w:szCs w:val="28"/>
        </w:rPr>
        <w:t>Конкурсный о</w:t>
      </w:r>
      <w:r w:rsidRPr="00CC5E8D">
        <w:rPr>
          <w:rFonts w:ascii="Times New Roman" w:eastAsia="Calibri" w:hAnsi="Times New Roman" w:cs="Times New Roman"/>
          <w:color w:val="auto"/>
          <w:sz w:val="28"/>
          <w:szCs w:val="28"/>
        </w:rPr>
        <w:t xml:space="preserve">тбор проводится </w:t>
      </w:r>
      <w:r w:rsidRPr="00CC5E8D">
        <w:rPr>
          <w:rFonts w:ascii="Times New Roman" w:hAnsi="Times New Roman" w:cs="Times New Roman"/>
          <w:color w:val="auto"/>
          <w:sz w:val="28"/>
          <w:szCs w:val="28"/>
        </w:rPr>
        <w:t>рабочей группой</w:t>
      </w:r>
      <w:r w:rsidRPr="00CC5E8D">
        <w:rPr>
          <w:rFonts w:ascii="Times New Roman" w:eastAsia="Calibri" w:hAnsi="Times New Roman" w:cs="Times New Roman"/>
          <w:color w:val="auto"/>
          <w:sz w:val="28"/>
          <w:szCs w:val="28"/>
        </w:rPr>
        <w:t xml:space="preserve"> в течени</w:t>
      </w:r>
      <w:r w:rsidR="00054A46" w:rsidRPr="00CC5E8D">
        <w:rPr>
          <w:rFonts w:ascii="Times New Roman" w:eastAsia="Calibri" w:hAnsi="Times New Roman" w:cs="Times New Roman"/>
          <w:color w:val="auto"/>
          <w:sz w:val="28"/>
          <w:szCs w:val="28"/>
        </w:rPr>
        <w:t>е</w:t>
      </w:r>
      <w:r w:rsidRPr="00CC5E8D">
        <w:rPr>
          <w:rFonts w:ascii="Times New Roman" w:eastAsia="Calibri" w:hAnsi="Times New Roman" w:cs="Times New Roman"/>
          <w:color w:val="auto"/>
          <w:sz w:val="28"/>
          <w:szCs w:val="28"/>
        </w:rPr>
        <w:t xml:space="preserve"> 30 календарных дней после окончания срока подачи заявок, указанного в пункте 7 Порядка, с учетом оценочных критериев, </w:t>
      </w:r>
      <w:r w:rsidR="00054A46" w:rsidRPr="00CC5E8D">
        <w:rPr>
          <w:rFonts w:ascii="Times New Roman" w:eastAsia="Calibri" w:hAnsi="Times New Roman" w:cs="Times New Roman"/>
          <w:color w:val="auto"/>
          <w:sz w:val="28"/>
          <w:szCs w:val="28"/>
        </w:rPr>
        <w:t xml:space="preserve">указанных </w:t>
      </w:r>
      <w:r w:rsidRPr="00CC5E8D">
        <w:rPr>
          <w:rFonts w:ascii="Times New Roman" w:hAnsi="Times New Roman" w:cs="Times New Roman"/>
          <w:color w:val="auto"/>
          <w:sz w:val="28"/>
          <w:szCs w:val="28"/>
        </w:rPr>
        <w:t>в пункте 5 Порядка</w:t>
      </w:r>
      <w:r w:rsidRPr="00CC5E8D">
        <w:rPr>
          <w:rFonts w:ascii="Times New Roman" w:eastAsia="Calibri" w:hAnsi="Times New Roman" w:cs="Times New Roman"/>
          <w:color w:val="auto"/>
          <w:sz w:val="28"/>
          <w:szCs w:val="28"/>
        </w:rPr>
        <w:t>.</w:t>
      </w:r>
    </w:p>
    <w:p w14:paraId="4185789E" w14:textId="600E8B4F" w:rsidR="008B045F" w:rsidRPr="00CC5E8D" w:rsidRDefault="008B045F" w:rsidP="00547EAF">
      <w:pPr>
        <w:pStyle w:val="aff"/>
        <w:suppressAutoHyphens/>
        <w:spacing w:after="0" w:line="240" w:lineRule="auto"/>
        <w:ind w:left="0" w:firstLine="709"/>
        <w:contextualSpacing w:val="0"/>
        <w:jc w:val="both"/>
        <w:rPr>
          <w:rFonts w:ascii="Times New Roman" w:hAnsi="Times New Roman" w:cs="Times New Roman"/>
          <w:sz w:val="28"/>
          <w:szCs w:val="28"/>
        </w:rPr>
      </w:pPr>
      <w:r w:rsidRPr="00CC5E8D">
        <w:rPr>
          <w:rFonts w:ascii="Times New Roman" w:hAnsi="Times New Roman" w:cs="Times New Roman"/>
          <w:sz w:val="28"/>
          <w:szCs w:val="28"/>
        </w:rPr>
        <w:t xml:space="preserve">9. В отношении каждого заявленного объекта строительства (реконструкции) рабочей группой рассчитывается итоговая сумма оценочных баллов, выставляемых на основании документов, </w:t>
      </w:r>
      <w:r w:rsidR="00F410B5" w:rsidRPr="00CC5E8D">
        <w:rPr>
          <w:rFonts w:ascii="Times New Roman" w:hAnsi="Times New Roman" w:cs="Times New Roman"/>
          <w:sz w:val="28"/>
          <w:szCs w:val="28"/>
        </w:rPr>
        <w:t xml:space="preserve">прилагаемых </w:t>
      </w:r>
      <w:r w:rsidRPr="00CC5E8D">
        <w:rPr>
          <w:rFonts w:ascii="Times New Roman" w:hAnsi="Times New Roman" w:cs="Times New Roman"/>
          <w:sz w:val="28"/>
          <w:szCs w:val="28"/>
        </w:rPr>
        <w:t>к заявкам. В</w:t>
      </w:r>
      <w:r w:rsidR="00054A46" w:rsidRPr="00CC5E8D">
        <w:rPr>
          <w:rFonts w:ascii="Times New Roman" w:hAnsi="Times New Roman" w:cs="Times New Roman"/>
          <w:sz w:val="28"/>
          <w:szCs w:val="28"/>
        </w:rPr>
        <w:t> </w:t>
      </w:r>
      <w:r w:rsidRPr="00CC5E8D">
        <w:rPr>
          <w:rFonts w:ascii="Times New Roman" w:hAnsi="Times New Roman" w:cs="Times New Roman"/>
          <w:sz w:val="28"/>
          <w:szCs w:val="28"/>
        </w:rPr>
        <w:t xml:space="preserve">ходе проведения оценки объектов строительства (реконструкции) рабочая группа в случае необходимости вправе запрашивать у претендентов на получение субсидии разъяснения </w:t>
      </w:r>
      <w:r w:rsidR="00F410B5" w:rsidRPr="00CC5E8D">
        <w:rPr>
          <w:rFonts w:ascii="Times New Roman" w:hAnsi="Times New Roman" w:cs="Times New Roman"/>
          <w:sz w:val="28"/>
          <w:szCs w:val="28"/>
        </w:rPr>
        <w:t xml:space="preserve">по </w:t>
      </w:r>
      <w:r w:rsidRPr="00CC5E8D">
        <w:rPr>
          <w:rFonts w:ascii="Times New Roman" w:hAnsi="Times New Roman" w:cs="Times New Roman"/>
          <w:sz w:val="28"/>
          <w:szCs w:val="28"/>
        </w:rPr>
        <w:t>представленной ими заявке.</w:t>
      </w:r>
    </w:p>
    <w:p w14:paraId="38712190" w14:textId="46E14330" w:rsidR="008B045F" w:rsidRPr="00CC5E8D" w:rsidRDefault="008B045F" w:rsidP="00547EAF">
      <w:pPr>
        <w:pStyle w:val="aff"/>
        <w:suppressAutoHyphens/>
        <w:spacing w:after="0" w:line="240" w:lineRule="auto"/>
        <w:ind w:left="0" w:firstLine="709"/>
        <w:contextualSpacing w:val="0"/>
        <w:jc w:val="both"/>
        <w:rPr>
          <w:rFonts w:ascii="Times New Roman" w:hAnsi="Times New Roman" w:cs="Times New Roman"/>
          <w:sz w:val="28"/>
          <w:szCs w:val="28"/>
        </w:rPr>
      </w:pPr>
      <w:r w:rsidRPr="00CC5E8D">
        <w:rPr>
          <w:rFonts w:ascii="Times New Roman" w:hAnsi="Times New Roman" w:cs="Times New Roman"/>
          <w:sz w:val="28"/>
          <w:szCs w:val="28"/>
        </w:rPr>
        <w:t>10. Получателями субсидии являются претенденты, объекты строительства (реконструкции) которых набрали максимальную сумму оценочных баллов.</w:t>
      </w:r>
    </w:p>
    <w:p w14:paraId="672154D2" w14:textId="11DEC607" w:rsidR="008B045F" w:rsidRPr="00CC5E8D" w:rsidRDefault="008B045F" w:rsidP="00547EAF">
      <w:pPr>
        <w:pStyle w:val="aff"/>
        <w:suppressAutoHyphens/>
        <w:spacing w:after="0" w:line="240" w:lineRule="auto"/>
        <w:ind w:left="0" w:firstLine="709"/>
        <w:contextualSpacing w:val="0"/>
        <w:jc w:val="both"/>
        <w:rPr>
          <w:rFonts w:ascii="Times New Roman" w:hAnsi="Times New Roman" w:cs="Times New Roman"/>
          <w:sz w:val="28"/>
          <w:szCs w:val="28"/>
        </w:rPr>
      </w:pPr>
      <w:r w:rsidRPr="00CC5E8D">
        <w:rPr>
          <w:rFonts w:ascii="Times New Roman" w:hAnsi="Times New Roman" w:cs="Times New Roman"/>
          <w:sz w:val="28"/>
          <w:szCs w:val="28"/>
        </w:rPr>
        <w:t xml:space="preserve">В случае </w:t>
      </w:r>
      <w:r w:rsidR="00F410B5" w:rsidRPr="00CC5E8D">
        <w:rPr>
          <w:rFonts w:ascii="Times New Roman" w:hAnsi="Times New Roman" w:cs="Times New Roman"/>
          <w:sz w:val="28"/>
          <w:szCs w:val="28"/>
        </w:rPr>
        <w:t xml:space="preserve">если претендентами набрана </w:t>
      </w:r>
      <w:r w:rsidRPr="00CC5E8D">
        <w:rPr>
          <w:rFonts w:ascii="Times New Roman" w:hAnsi="Times New Roman" w:cs="Times New Roman"/>
          <w:sz w:val="28"/>
          <w:szCs w:val="28"/>
        </w:rPr>
        <w:t>одинаков</w:t>
      </w:r>
      <w:r w:rsidR="00F410B5" w:rsidRPr="00CC5E8D">
        <w:rPr>
          <w:rFonts w:ascii="Times New Roman" w:hAnsi="Times New Roman" w:cs="Times New Roman"/>
          <w:sz w:val="28"/>
          <w:szCs w:val="28"/>
        </w:rPr>
        <w:t>ая</w:t>
      </w:r>
      <w:r w:rsidRPr="00CC5E8D">
        <w:rPr>
          <w:rFonts w:ascii="Times New Roman" w:hAnsi="Times New Roman" w:cs="Times New Roman"/>
          <w:sz w:val="28"/>
          <w:szCs w:val="28"/>
        </w:rPr>
        <w:t xml:space="preserve"> сумм</w:t>
      </w:r>
      <w:r w:rsidR="00F410B5" w:rsidRPr="00CC5E8D">
        <w:rPr>
          <w:rFonts w:ascii="Times New Roman" w:hAnsi="Times New Roman" w:cs="Times New Roman"/>
          <w:sz w:val="28"/>
          <w:szCs w:val="28"/>
        </w:rPr>
        <w:t>а</w:t>
      </w:r>
      <w:r w:rsidRPr="00CC5E8D">
        <w:rPr>
          <w:rFonts w:ascii="Times New Roman" w:hAnsi="Times New Roman" w:cs="Times New Roman"/>
          <w:sz w:val="28"/>
          <w:szCs w:val="28"/>
        </w:rPr>
        <w:t xml:space="preserve"> оценочных баллов</w:t>
      </w:r>
      <w:r w:rsidR="006E38AE" w:rsidRPr="00CC5E8D">
        <w:rPr>
          <w:rFonts w:ascii="Times New Roman" w:hAnsi="Times New Roman" w:cs="Times New Roman"/>
          <w:sz w:val="28"/>
          <w:szCs w:val="28"/>
        </w:rPr>
        <w:t>,</w:t>
      </w:r>
      <w:r w:rsidRPr="00CC5E8D">
        <w:rPr>
          <w:rFonts w:ascii="Times New Roman" w:hAnsi="Times New Roman" w:cs="Times New Roman"/>
          <w:sz w:val="28"/>
          <w:szCs w:val="28"/>
        </w:rPr>
        <w:t xml:space="preserve"> преимущество отдается объектам строительства (реконструкции), требующим наименьших финансовых затрат при наибольшей результативности (стоимость 1 км построенного или реконструируемого объекта).</w:t>
      </w:r>
    </w:p>
    <w:p w14:paraId="7596558C" w14:textId="2A731476" w:rsidR="00F27C65" w:rsidRPr="00CC5E8D" w:rsidRDefault="008B045F" w:rsidP="00547EAF">
      <w:pPr>
        <w:pStyle w:val="afe"/>
        <w:suppressAutoHyphens/>
        <w:spacing w:before="0" w:beforeAutospacing="0" w:after="0" w:afterAutospacing="0" w:line="288" w:lineRule="atLeast"/>
        <w:ind w:firstLine="709"/>
        <w:jc w:val="both"/>
        <w:rPr>
          <w:rFonts w:eastAsia="Microsoft Sans Serif"/>
          <w:sz w:val="28"/>
          <w:szCs w:val="28"/>
          <w:lang w:bidi="ru-RU"/>
        </w:rPr>
      </w:pPr>
      <w:r w:rsidRPr="00CC5E8D">
        <w:rPr>
          <w:sz w:val="28"/>
          <w:szCs w:val="28"/>
        </w:rPr>
        <w:t xml:space="preserve">11. </w:t>
      </w:r>
      <w:r w:rsidR="00F27C65" w:rsidRPr="00CC5E8D">
        <w:rPr>
          <w:rFonts w:eastAsia="Microsoft Sans Serif"/>
          <w:sz w:val="28"/>
          <w:szCs w:val="28"/>
          <w:lang w:bidi="ru-RU"/>
        </w:rPr>
        <w:t xml:space="preserve">Рабочая группа в течение 3 рабочих дней после истечения срока проведения конкурсного отбора, указанного в </w:t>
      </w:r>
      <w:hyperlink r:id="rId8" w:history="1">
        <w:r w:rsidR="00F27C65" w:rsidRPr="00CC5E8D">
          <w:rPr>
            <w:rFonts w:eastAsia="Microsoft Sans Serif"/>
            <w:sz w:val="28"/>
            <w:szCs w:val="28"/>
            <w:lang w:bidi="ru-RU"/>
          </w:rPr>
          <w:t>абзаце втором пункта 8</w:t>
        </w:r>
      </w:hyperlink>
      <w:r w:rsidR="00F27C65" w:rsidRPr="00CC5E8D">
        <w:rPr>
          <w:rFonts w:eastAsia="Microsoft Sans Serif"/>
          <w:sz w:val="28"/>
          <w:szCs w:val="28"/>
          <w:lang w:bidi="ru-RU"/>
        </w:rPr>
        <w:t xml:space="preserve"> Порядка, осуществляет распределение субсидии по объектам строительства (реконструкции) в пределах бюджетных ассигнований, предусмотренных на предоставление субсидий, составляет протокол о результатах конкурсного отбора и размещает его на официальном сайте министерства на портале органов государственной власти Ярославской области в информационно-телекоммуникационной сети </w:t>
      </w:r>
      <w:r w:rsidR="00AC1EB7" w:rsidRPr="00CC5E8D">
        <w:rPr>
          <w:rFonts w:eastAsia="Microsoft Sans Serif"/>
          <w:sz w:val="28"/>
          <w:szCs w:val="28"/>
          <w:lang w:bidi="ru-RU"/>
        </w:rPr>
        <w:t>«</w:t>
      </w:r>
      <w:r w:rsidR="00F27C65" w:rsidRPr="00CC5E8D">
        <w:rPr>
          <w:rFonts w:eastAsia="Microsoft Sans Serif"/>
          <w:sz w:val="28"/>
          <w:szCs w:val="28"/>
          <w:lang w:bidi="ru-RU"/>
        </w:rPr>
        <w:t>Интернет</w:t>
      </w:r>
      <w:r w:rsidR="00AC1EB7" w:rsidRPr="00CC5E8D">
        <w:rPr>
          <w:rFonts w:eastAsia="Microsoft Sans Serif"/>
          <w:sz w:val="28"/>
          <w:szCs w:val="28"/>
          <w:lang w:bidi="ru-RU"/>
        </w:rPr>
        <w:t>»</w:t>
      </w:r>
      <w:r w:rsidR="00F27C65" w:rsidRPr="00CC5E8D">
        <w:rPr>
          <w:rFonts w:eastAsia="Microsoft Sans Serif"/>
          <w:sz w:val="28"/>
          <w:szCs w:val="28"/>
          <w:lang w:bidi="ru-RU"/>
        </w:rPr>
        <w:t>.</w:t>
      </w:r>
    </w:p>
    <w:p w14:paraId="524F3614" w14:textId="72CC114B"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12. В течени</w:t>
      </w:r>
      <w:r w:rsidR="00054A46" w:rsidRPr="00CC5E8D">
        <w:rPr>
          <w:rFonts w:ascii="Times New Roman" w:hAnsi="Times New Roman" w:cs="Times New Roman"/>
          <w:color w:val="auto"/>
          <w:sz w:val="28"/>
          <w:szCs w:val="28"/>
        </w:rPr>
        <w:t>е</w:t>
      </w:r>
      <w:r w:rsidRPr="00CC5E8D">
        <w:rPr>
          <w:rFonts w:ascii="Times New Roman" w:hAnsi="Times New Roman" w:cs="Times New Roman"/>
          <w:color w:val="auto"/>
          <w:sz w:val="28"/>
          <w:szCs w:val="28"/>
        </w:rPr>
        <w:t xml:space="preserve"> текущего финансового года при наличии финансовой возможности министерством могут быть выделены дополнительные бюджетные ассигнования, предусмотренные на предоставление субсидии.</w:t>
      </w:r>
    </w:p>
    <w:p w14:paraId="43DA6EF0" w14:textId="01C501AC"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Распределение субсидии за счет дополнительных бюджетных ассигнований осуществляется министерством на конкурсной основе в соответствии с порядком, предусмотренн</w:t>
      </w:r>
      <w:r w:rsidR="006E38AE" w:rsidRPr="00CC5E8D">
        <w:rPr>
          <w:rFonts w:ascii="Times New Roman" w:hAnsi="Times New Roman" w:cs="Times New Roman"/>
          <w:color w:val="auto"/>
          <w:sz w:val="28"/>
          <w:szCs w:val="28"/>
        </w:rPr>
        <w:t>ым</w:t>
      </w:r>
      <w:r w:rsidRPr="00CC5E8D">
        <w:rPr>
          <w:rFonts w:ascii="Times New Roman" w:hAnsi="Times New Roman" w:cs="Times New Roman"/>
          <w:color w:val="auto"/>
          <w:sz w:val="28"/>
          <w:szCs w:val="28"/>
        </w:rPr>
        <w:t xml:space="preserve"> пунктами 5 – 11 Порядка. </w:t>
      </w:r>
    </w:p>
    <w:p w14:paraId="2DDEC694" w14:textId="63083D71" w:rsidR="008B045F" w:rsidRPr="00CC5E8D" w:rsidRDefault="00A54D79" w:rsidP="00547EAF">
      <w:pPr>
        <w:widowControl/>
        <w:suppressAutoHyphens/>
        <w:ind w:firstLine="709"/>
        <w:jc w:val="both"/>
        <w:rPr>
          <w:rFonts w:ascii="Times New Roman" w:hAnsi="Times New Roman" w:cs="Times New Roman"/>
          <w:color w:val="auto"/>
          <w:sz w:val="28"/>
          <w:szCs w:val="28"/>
          <w:lang w:eastAsia="en-US"/>
        </w:rPr>
      </w:pPr>
      <w:r w:rsidRPr="00CC5E8D">
        <w:rPr>
          <w:rFonts w:ascii="Times New Roman" w:hAnsi="Times New Roman" w:cs="Times New Roman"/>
          <w:color w:val="auto"/>
          <w:sz w:val="28"/>
          <w:szCs w:val="28"/>
        </w:rPr>
        <w:lastRenderedPageBreak/>
        <w:t>13.</w:t>
      </w:r>
      <w:r w:rsidR="008B045F" w:rsidRPr="00CC5E8D">
        <w:rPr>
          <w:rFonts w:ascii="Times New Roman" w:hAnsi="Times New Roman" w:cs="Times New Roman"/>
          <w:color w:val="auto"/>
          <w:sz w:val="28"/>
          <w:szCs w:val="28"/>
          <w:lang w:eastAsia="en-US"/>
        </w:rPr>
        <w:t xml:space="preserve"> </w:t>
      </w:r>
      <w:r w:rsidR="005A0CDB" w:rsidRPr="00CC5E8D">
        <w:rPr>
          <w:rFonts w:ascii="Times New Roman" w:hAnsi="Times New Roman" w:cs="Times New Roman"/>
          <w:color w:val="auto"/>
          <w:sz w:val="28"/>
          <w:szCs w:val="28"/>
          <w:shd w:val="clear" w:color="auto" w:fill="FFFFFF" w:themeFill="background1"/>
        </w:rPr>
        <w:t>Уровень софинансирования расходного обязательства соответствующего муниципального образования области на текущий год и на плановый период, выраженный в процентах от объема бюджетных ассигнований на исполнение расходного обязательства, должен соответствовать предельному уровню софинансирования, устанавливаемому постановлением Правительства Ярославской области на текущий год и на плановый период</w:t>
      </w:r>
      <w:r w:rsidR="00B34A91" w:rsidRPr="00CC5E8D">
        <w:rPr>
          <w:rFonts w:ascii="Times New Roman" w:hAnsi="Times New Roman" w:cs="Times New Roman"/>
          <w:color w:val="auto"/>
          <w:sz w:val="28"/>
          <w:szCs w:val="28"/>
          <w:shd w:val="clear" w:color="auto" w:fill="FFFFFF" w:themeFill="background1"/>
        </w:rPr>
        <w:t>.</w:t>
      </w:r>
    </w:p>
    <w:p w14:paraId="5674E9FD" w14:textId="7777777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Уровень софинансирования объема расходного обязательства муниципального образования по объектам строительства (реконструкции), включенным в адресную инвестиционную программу Ярославской области, устанавливается раздельно по каждому инвестиционному проекту в соответствии с уровнем софинансирования, установленным для муниципального образования на соответствующий финансовый год, с учетом периода реализации указанного проекта и сметной стоимости (остатка сметной стоимости) в ценах периода строительства (реконструкции).</w:t>
      </w:r>
    </w:p>
    <w:p w14:paraId="5E418106" w14:textId="7777777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В случае уменьшения сметной стоимости объекта строительства (реконструкции) субсидия предоставляется в размере, определенном исходя из уровня софинансирования, предусмотренного соглашением.</w:t>
      </w:r>
    </w:p>
    <w:p w14:paraId="11FFB586" w14:textId="7777777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В случае увеличения сметной стоимости объекта строительства (реконструкции) размер субсидии не подлежит изменению.</w:t>
      </w:r>
    </w:p>
    <w:p w14:paraId="19E39034" w14:textId="24BB5165"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14. </w:t>
      </w:r>
      <w:r w:rsidRPr="00CC5E8D">
        <w:rPr>
          <w:rFonts w:ascii="Times New Roman" w:eastAsia="Calibri" w:hAnsi="Times New Roman" w:cs="Times New Roman"/>
          <w:color w:val="auto"/>
          <w:sz w:val="28"/>
          <w:szCs w:val="28"/>
          <w:lang w:eastAsia="en-US"/>
        </w:rPr>
        <w:t xml:space="preserve">Соглашение заключается между министерством и соответствующим муниципальным образованием области </w:t>
      </w:r>
      <w:r w:rsidRPr="00CC5E8D">
        <w:rPr>
          <w:rFonts w:ascii="Times New Roman" w:hAnsi="Times New Roman" w:cs="Times New Roman"/>
          <w:color w:val="auto"/>
          <w:sz w:val="28"/>
          <w:szCs w:val="28"/>
        </w:rPr>
        <w:t>на срок, который не может быть менее срока, на который в установленном порядке утверждено распределение субсидий между муниципальными образованиями области, не позднее</w:t>
      </w:r>
      <w:r w:rsidRPr="00CC5E8D">
        <w:rPr>
          <w:rFonts w:ascii="Times New Roman" w:eastAsia="Calibri" w:hAnsi="Times New Roman" w:cs="Times New Roman"/>
          <w:color w:val="auto"/>
          <w:sz w:val="28"/>
          <w:szCs w:val="28"/>
          <w:lang w:eastAsia="en-US"/>
        </w:rPr>
        <w:t xml:space="preserve"> 15</w:t>
      </w:r>
      <w:r w:rsidR="00054A46" w:rsidRPr="00CC5E8D">
        <w:rPr>
          <w:rFonts w:ascii="Times New Roman" w:eastAsia="Calibri" w:hAnsi="Times New Roman" w:cs="Times New Roman"/>
          <w:color w:val="auto"/>
          <w:sz w:val="28"/>
          <w:szCs w:val="28"/>
          <w:lang w:eastAsia="en-US"/>
        </w:rPr>
        <w:t> </w:t>
      </w:r>
      <w:r w:rsidRPr="00CC5E8D">
        <w:rPr>
          <w:rFonts w:ascii="Times New Roman" w:eastAsia="Calibri" w:hAnsi="Times New Roman" w:cs="Times New Roman"/>
          <w:color w:val="auto"/>
          <w:sz w:val="28"/>
          <w:szCs w:val="28"/>
          <w:lang w:eastAsia="en-US"/>
        </w:rPr>
        <w:t xml:space="preserve">февраля текущего финансового года. </w:t>
      </w:r>
    </w:p>
    <w:p w14:paraId="4A1FC90C" w14:textId="77777777" w:rsidR="008B045F" w:rsidRPr="00CC5E8D" w:rsidRDefault="008B045F" w:rsidP="00547EAF">
      <w:pPr>
        <w:widowControl/>
        <w:suppressAutoHyphens/>
        <w:ind w:firstLine="709"/>
        <w:jc w:val="both"/>
        <w:rPr>
          <w:rFonts w:ascii="Times New Roman" w:eastAsia="Calibri" w:hAnsi="Times New Roman" w:cs="Times New Roman"/>
          <w:color w:val="auto"/>
          <w:sz w:val="28"/>
          <w:szCs w:val="28"/>
          <w:lang w:eastAsia="en-US"/>
        </w:rPr>
      </w:pPr>
      <w:r w:rsidRPr="00CC5E8D">
        <w:rPr>
          <w:rFonts w:ascii="Times New Roman" w:eastAsia="Calibri" w:hAnsi="Times New Roman" w:cs="Times New Roman"/>
          <w:color w:val="auto"/>
          <w:sz w:val="28"/>
          <w:szCs w:val="28"/>
          <w:lang w:eastAsia="en-US"/>
        </w:rPr>
        <w:t>В случае если бюджетные ассигнования на предоставление субсидии предусмотрены в соответствии с законом о внесении изменений в закон Ярославской области об областном бюджете на очередной финансовый год и на плановый период, соглашение заключается в срок не позднее 30</w:t>
      </w:r>
      <w:r w:rsidRPr="00CC5E8D">
        <w:rPr>
          <w:rFonts w:ascii="Times New Roman" w:hAnsi="Times New Roman" w:cs="Times New Roman"/>
          <w:color w:val="auto"/>
          <w:sz w:val="28"/>
          <w:szCs w:val="28"/>
          <w:lang w:val="en-US"/>
        </w:rPr>
        <w:t> </w:t>
      </w:r>
      <w:r w:rsidRPr="00CC5E8D">
        <w:rPr>
          <w:rFonts w:ascii="Times New Roman" w:eastAsia="Calibri" w:hAnsi="Times New Roman" w:cs="Times New Roman"/>
          <w:color w:val="auto"/>
          <w:sz w:val="28"/>
          <w:szCs w:val="28"/>
          <w:lang w:eastAsia="en-US"/>
        </w:rPr>
        <w:t>дней после дня вступления в силу указанного закона.</w:t>
      </w:r>
    </w:p>
    <w:p w14:paraId="4070A701" w14:textId="1B1D55A2"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Соглашение заключается по типовой форме соглашения о предоставлении субсидии из областного бюджета бюджету муниципального образования области, утвержденной приказом </w:t>
      </w:r>
      <w:r w:rsidR="006E38AE" w:rsidRPr="00CC5E8D">
        <w:rPr>
          <w:rFonts w:ascii="Times New Roman" w:hAnsi="Times New Roman" w:cs="Times New Roman"/>
          <w:color w:val="auto"/>
          <w:sz w:val="28"/>
          <w:szCs w:val="28"/>
        </w:rPr>
        <w:t xml:space="preserve">департамента </w:t>
      </w:r>
      <w:r w:rsidRPr="00CC5E8D">
        <w:rPr>
          <w:rFonts w:ascii="Times New Roman" w:hAnsi="Times New Roman" w:cs="Times New Roman"/>
          <w:color w:val="auto"/>
          <w:sz w:val="28"/>
          <w:szCs w:val="28"/>
        </w:rPr>
        <w:t xml:space="preserve">финансов Ярославской области от 17.03.2020 № 15н «Об утверждении типовой формы соглашения о предоставлении субсидии из областного бюджета бюджету муниципального образования области» (далее </w:t>
      </w:r>
      <w:r w:rsidRPr="00CC5E8D">
        <w:rPr>
          <w:rFonts w:ascii="Times New Roman" w:hAnsi="Times New Roman" w:cs="Times New Roman"/>
          <w:color w:val="auto"/>
          <w:spacing w:val="-4"/>
          <w:sz w:val="28"/>
          <w:szCs w:val="28"/>
        </w:rPr>
        <w:t>–</w:t>
      </w:r>
      <w:r w:rsidRPr="00CC5E8D">
        <w:rPr>
          <w:rFonts w:ascii="Times New Roman" w:hAnsi="Times New Roman" w:cs="Times New Roman"/>
          <w:color w:val="auto"/>
          <w:sz w:val="28"/>
          <w:szCs w:val="28"/>
        </w:rPr>
        <w:t xml:space="preserve"> типовая форма соглашения)</w:t>
      </w:r>
      <w:r w:rsidR="006E38AE" w:rsidRPr="00CC5E8D">
        <w:rPr>
          <w:rFonts w:ascii="Times New Roman" w:hAnsi="Times New Roman" w:cs="Times New Roman"/>
          <w:color w:val="auto"/>
          <w:sz w:val="28"/>
          <w:szCs w:val="28"/>
        </w:rPr>
        <w:t>,</w:t>
      </w:r>
      <w:r w:rsidRPr="00CC5E8D">
        <w:rPr>
          <w:rFonts w:ascii="Times New Roman" w:hAnsi="Times New Roman" w:cs="Times New Roman"/>
          <w:color w:val="auto"/>
          <w:sz w:val="28"/>
          <w:szCs w:val="28"/>
        </w:rPr>
        <w:t xml:space="preserve"> в государственной информационной системе «Единая интегрированная информационная система управления бюджетным процессом «Электронный бюджет Ярославской области» в соответствии с постановлением Правительства</w:t>
      </w:r>
      <w:r w:rsidR="004B2F7E" w:rsidRPr="00CC5E8D">
        <w:rPr>
          <w:rFonts w:ascii="Times New Roman" w:hAnsi="Times New Roman" w:cs="Times New Roman"/>
          <w:color w:val="auto"/>
          <w:sz w:val="28"/>
          <w:szCs w:val="28"/>
        </w:rPr>
        <w:t xml:space="preserve"> Ярославской</w:t>
      </w:r>
      <w:r w:rsidRPr="00CC5E8D">
        <w:rPr>
          <w:rFonts w:ascii="Times New Roman" w:hAnsi="Times New Roman" w:cs="Times New Roman"/>
          <w:color w:val="auto"/>
          <w:sz w:val="28"/>
          <w:szCs w:val="28"/>
        </w:rPr>
        <w:t xml:space="preserve"> области от </w:t>
      </w:r>
      <w:r w:rsidR="005E117B" w:rsidRPr="00CC5E8D">
        <w:rPr>
          <w:rFonts w:ascii="Times New Roman" w:hAnsi="Times New Roman" w:cs="Times New Roman"/>
          <w:color w:val="auto"/>
          <w:sz w:val="28"/>
          <w:szCs w:val="28"/>
        </w:rPr>
        <w:t>28.</w:t>
      </w:r>
      <w:r w:rsidRPr="00CC5E8D">
        <w:rPr>
          <w:rFonts w:ascii="Times New Roman" w:hAnsi="Times New Roman" w:cs="Times New Roman"/>
          <w:color w:val="auto"/>
          <w:sz w:val="28"/>
          <w:szCs w:val="28"/>
        </w:rPr>
        <w:t>12.2023 № 1422-п «О заключении соглашений и внесении изменений в отдельные постановления Правительства области».</w:t>
      </w:r>
    </w:p>
    <w:p w14:paraId="3CC39C71" w14:textId="2D9FD66E"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При выделении муниципальным образованиям области в составе субсидии на текущий год средств на погашение кредиторской задолженности суммы, направляемые на погашение кредиторской задолженности, отражаются в соглашении отдельной строкой</w:t>
      </w:r>
      <w:r w:rsidR="006E38AE" w:rsidRPr="00CC5E8D">
        <w:rPr>
          <w:rFonts w:ascii="Times New Roman" w:hAnsi="Times New Roman" w:cs="Times New Roman"/>
          <w:color w:val="auto"/>
          <w:sz w:val="28"/>
          <w:szCs w:val="28"/>
        </w:rPr>
        <w:t>,</w:t>
      </w:r>
      <w:r w:rsidRPr="00CC5E8D">
        <w:rPr>
          <w:rFonts w:ascii="Times New Roman" w:hAnsi="Times New Roman" w:cs="Times New Roman"/>
          <w:color w:val="auto"/>
          <w:sz w:val="28"/>
          <w:szCs w:val="28"/>
        </w:rPr>
        <w:t xml:space="preserve"> без указания результатов использования субсидии. </w:t>
      </w:r>
    </w:p>
    <w:p w14:paraId="3755750A" w14:textId="77777777" w:rsidR="008B045F" w:rsidRPr="00CC5E8D" w:rsidRDefault="008B045F" w:rsidP="00547EAF">
      <w:pPr>
        <w:widowControl/>
        <w:suppressAutoHyphens/>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lastRenderedPageBreak/>
        <w:tab/>
        <w:t>При невыделении муниципальным образованиям области в составе субсидии на текущий год средств на погашение кредиторской задолженности погашение кредиторской задолженности осуществляется за счет и в пределах субсидии, предоставленной соответствующему муниципальному образованию области на текущий год (без обеспечения доли софинансирования местного бюджета при условии подтверждения произведенной оплаты в предыдущем финансовом году).</w:t>
      </w:r>
    </w:p>
    <w:p w14:paraId="6477E03D" w14:textId="77777777"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15. Для заключения соглашения в министерство представляются следующие документы (заверенные копии документов):</w:t>
      </w:r>
    </w:p>
    <w:p w14:paraId="65E27BAB" w14:textId="1B993F0F"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утвержденная муниципальная программа, на софинансирование мероприятий которой предоставляется субсидия</w:t>
      </w:r>
      <w:r w:rsidR="009611DF" w:rsidRPr="00CC5E8D">
        <w:rPr>
          <w:rFonts w:ascii="Times New Roman" w:hAnsi="Times New Roman" w:cs="Times New Roman"/>
          <w:sz w:val="28"/>
          <w:szCs w:val="28"/>
        </w:rPr>
        <w:t>, или гарантийное письмо органа местного самоуправления муниципального образования области о включении мероприятий в муниципальную программу</w:t>
      </w:r>
      <w:r w:rsidRPr="00CC5E8D">
        <w:rPr>
          <w:rFonts w:ascii="Times New Roman" w:hAnsi="Times New Roman" w:cs="Times New Roman"/>
          <w:sz w:val="28"/>
          <w:szCs w:val="28"/>
        </w:rPr>
        <w:t>;</w:t>
      </w:r>
    </w:p>
    <w:p w14:paraId="3CAF4476" w14:textId="77777777"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xml:space="preserve">- выписка из решения о местном бюджете (сводной бюджетной росписи) муниципального образования, подтверждающая наличие ассигнований за счет средств местного бюджета на исполнение соответствующего расходного обязательства органа местного самоуправления в объеме, необходимом для его исполнения, в рамках соответствующей муниципальной программы; </w:t>
      </w:r>
    </w:p>
    <w:p w14:paraId="2AE22794" w14:textId="77777777"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разрешение на строительство;</w:t>
      </w:r>
    </w:p>
    <w:p w14:paraId="411521E5" w14:textId="77777777"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положительное заключение государственной экспертизы проектной документации и результатов инженерных изысканий;</w:t>
      </w:r>
    </w:p>
    <w:p w14:paraId="62C232D1" w14:textId="77777777"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распорядительный акт заказчика органа местного самоуправления об утверждении проектной документации и стоимости строительства объекта строительства (реконструкции) в ценах периода строительства;</w:t>
      </w:r>
    </w:p>
    <w:p w14:paraId="4F2479F4" w14:textId="39D32C08"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xml:space="preserve">- положительное заключение государственной экологической экспертизы проектной документации </w:t>
      </w:r>
      <w:r w:rsidR="006E38AE" w:rsidRPr="00CC5E8D">
        <w:rPr>
          <w:rFonts w:ascii="Times New Roman" w:hAnsi="Times New Roman" w:cs="Times New Roman"/>
          <w:sz w:val="28"/>
          <w:szCs w:val="28"/>
        </w:rPr>
        <w:t xml:space="preserve">– </w:t>
      </w:r>
      <w:r w:rsidRPr="00CC5E8D">
        <w:rPr>
          <w:rFonts w:ascii="Times New Roman" w:hAnsi="Times New Roman" w:cs="Times New Roman"/>
          <w:sz w:val="28"/>
          <w:szCs w:val="28"/>
        </w:rPr>
        <w:t>в случаях, установленных Градостроительным кодексом Российской Федерации;</w:t>
      </w:r>
    </w:p>
    <w:p w14:paraId="45677369" w14:textId="77777777" w:rsidR="008B045F" w:rsidRPr="00CC5E8D" w:rsidRDefault="008B045F" w:rsidP="00547EAF">
      <w:pPr>
        <w:pStyle w:val="aff"/>
        <w:suppressAutoHyphens/>
        <w:spacing w:after="0" w:line="240" w:lineRule="auto"/>
        <w:ind w:left="0" w:firstLine="708"/>
        <w:contextualSpacing w:val="0"/>
        <w:jc w:val="both"/>
        <w:rPr>
          <w:rFonts w:ascii="Times New Roman" w:hAnsi="Times New Roman" w:cs="Times New Roman"/>
          <w:sz w:val="28"/>
          <w:szCs w:val="28"/>
        </w:rPr>
      </w:pPr>
      <w:r w:rsidRPr="00CC5E8D">
        <w:rPr>
          <w:rFonts w:ascii="Times New Roman" w:hAnsi="Times New Roman" w:cs="Times New Roman"/>
          <w:sz w:val="28"/>
          <w:szCs w:val="28"/>
        </w:rPr>
        <w:t>- расшифровка по перечню строек и объектов, включенных в адресную инвестиционную программу Ярославской области (в составе выписки из решения о бюджете (сводной бюджетной росписи) соответствующего муниципального образования, подтверждающей наличие ассигнований за счет средств местного бюджета на исполнение расходных обязательств органа местного самоуправления).</w:t>
      </w:r>
    </w:p>
    <w:p w14:paraId="2CC360F5" w14:textId="77777777" w:rsidR="008B045F" w:rsidRPr="00CC5E8D" w:rsidRDefault="008B045F" w:rsidP="00547EAF">
      <w:pPr>
        <w:widowControl/>
        <w:shd w:val="clear" w:color="auto" w:fill="FFFFFF"/>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16. В случае если субсидия предусматривает финансирование нескольких объектов строительства (реконструкции), соглашение заключается только в части тех объектов строительства (реконструкции), по которым представлен полный комплект документов. В течение срока действия соглашения по мере представления необходимых документов в соглашение вносятся изменения путем оформления дополнительного соглашения.</w:t>
      </w:r>
    </w:p>
    <w:p w14:paraId="5E6B5A5D" w14:textId="77777777"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17. В случае отсутствия на 01 сентября текущего финансового года заключенных муниципальных контрактов (договоров) с исполнителями работ на весь период строительства (реконструкции), включающих график производства работ, соглашение с муниципальным образованием расторгается.</w:t>
      </w:r>
    </w:p>
    <w:p w14:paraId="577686F0" w14:textId="77777777"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18. Внесение в соглашение изменений, предусматривающих ухудшение значения результата использования субсидии, а также увеличение сроков реализации предусмотренных соглашением мероприятий, не допускается </w:t>
      </w:r>
      <w:r w:rsidRPr="00CC5E8D">
        <w:rPr>
          <w:rFonts w:ascii="Times New Roman" w:hAnsi="Times New Roman" w:cs="Times New Roman"/>
          <w:color w:val="auto"/>
          <w:sz w:val="28"/>
          <w:szCs w:val="28"/>
        </w:rPr>
        <w:lastRenderedPageBreak/>
        <w:t>в течение всего периода действия соглашения, за исключением следующих случаев:</w:t>
      </w:r>
    </w:p>
    <w:p w14:paraId="79238744" w14:textId="504D82CD"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выполнение условий предоставления субсидии оказалось невозможным вследствие обстоятельств непреодолимой силы;</w:t>
      </w:r>
    </w:p>
    <w:p w14:paraId="630932FD" w14:textId="250B511E"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изменени</w:t>
      </w:r>
      <w:r w:rsidR="006E38AE" w:rsidRPr="00CC5E8D">
        <w:rPr>
          <w:rFonts w:ascii="Times New Roman" w:hAnsi="Times New Roman" w:cs="Times New Roman"/>
          <w:color w:val="auto"/>
          <w:sz w:val="28"/>
          <w:szCs w:val="28"/>
        </w:rPr>
        <w:t>е</w:t>
      </w:r>
      <w:r w:rsidRPr="00CC5E8D">
        <w:rPr>
          <w:rFonts w:ascii="Times New Roman" w:hAnsi="Times New Roman" w:cs="Times New Roman"/>
          <w:color w:val="auto"/>
          <w:sz w:val="28"/>
          <w:szCs w:val="28"/>
        </w:rPr>
        <w:t xml:space="preserve"> значений целевых показателей государственной программы;</w:t>
      </w:r>
    </w:p>
    <w:p w14:paraId="72F5F457" w14:textId="6D9272F5" w:rsidR="008B045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сокращени</w:t>
      </w:r>
      <w:r w:rsidR="006E38AE" w:rsidRPr="00CC5E8D">
        <w:rPr>
          <w:rFonts w:ascii="Times New Roman" w:hAnsi="Times New Roman" w:cs="Times New Roman"/>
          <w:color w:val="auto"/>
          <w:sz w:val="28"/>
          <w:szCs w:val="28"/>
        </w:rPr>
        <w:t>е</w:t>
      </w:r>
      <w:r w:rsidRPr="00CC5E8D">
        <w:rPr>
          <w:rFonts w:ascii="Times New Roman" w:hAnsi="Times New Roman" w:cs="Times New Roman"/>
          <w:color w:val="auto"/>
          <w:sz w:val="28"/>
          <w:szCs w:val="28"/>
        </w:rPr>
        <w:t xml:space="preserve"> размера субсидии.</w:t>
      </w:r>
    </w:p>
    <w:p w14:paraId="60ABA50A" w14:textId="0080F247" w:rsidR="008B045F" w:rsidRPr="00CC5E8D" w:rsidRDefault="008B045F" w:rsidP="00547EAF">
      <w:pPr>
        <w:pStyle w:val="ConsPlusNormal"/>
        <w:widowControl/>
        <w:suppressAutoHyphens/>
        <w:ind w:firstLine="709"/>
        <w:jc w:val="both"/>
        <w:rPr>
          <w:rFonts w:ascii="Times New Roman" w:hAnsi="Times New Roman" w:cs="Times New Roman"/>
          <w:sz w:val="28"/>
          <w:szCs w:val="28"/>
        </w:rPr>
      </w:pPr>
      <w:r w:rsidRPr="00CC5E8D">
        <w:rPr>
          <w:rFonts w:ascii="Times New Roman" w:hAnsi="Times New Roman" w:cs="Times New Roman"/>
          <w:sz w:val="28"/>
          <w:szCs w:val="28"/>
        </w:rPr>
        <w:t xml:space="preserve">19. Перечисление субсидий муниципальным образованиям области </w:t>
      </w:r>
      <w:r w:rsidR="006E38AE" w:rsidRPr="00CC5E8D">
        <w:rPr>
          <w:rFonts w:ascii="Times New Roman" w:hAnsi="Times New Roman" w:cs="Times New Roman"/>
          <w:sz w:val="28"/>
          <w:szCs w:val="28"/>
        </w:rPr>
        <w:t>–</w:t>
      </w:r>
      <w:r w:rsidRPr="00CC5E8D">
        <w:rPr>
          <w:rFonts w:ascii="Times New Roman" w:hAnsi="Times New Roman" w:cs="Times New Roman"/>
          <w:sz w:val="28"/>
          <w:szCs w:val="28"/>
        </w:rPr>
        <w:t xml:space="preserve"> получателям субсидий осуществляется на казначейский счет для осуществления и отражения операций по учету и распределению поступлений для последующего перечисления в местные бюджеты.</w:t>
      </w:r>
    </w:p>
    <w:p w14:paraId="57B2870F" w14:textId="77777777" w:rsidR="00FA01EF" w:rsidRPr="00CC5E8D" w:rsidRDefault="008B045F" w:rsidP="00547EAF">
      <w:pPr>
        <w:widowControl/>
        <w:suppressAutoHyphens/>
        <w:ind w:firstLine="709"/>
        <w:jc w:val="both"/>
        <w:rPr>
          <w:rFonts w:ascii="Times New Roman" w:hAnsi="Times New Roman" w:cs="Times New Roman"/>
          <w:color w:val="auto"/>
          <w:sz w:val="28"/>
          <w:szCs w:val="28"/>
        </w:rPr>
      </w:pPr>
      <w:r w:rsidRPr="00CC5E8D">
        <w:rPr>
          <w:rFonts w:ascii="Times New Roman" w:hAnsi="Times New Roman" w:cs="Times New Roman"/>
          <w:color w:val="auto"/>
          <w:sz w:val="28"/>
          <w:szCs w:val="28"/>
        </w:rPr>
        <w:t xml:space="preserve">Перечисление субсидий осуществляется в пределах кассового плана областного бюджета, утвержденного на соответствующий </w:t>
      </w:r>
      <w:r w:rsidR="005A0CDB" w:rsidRPr="00CC5E8D">
        <w:rPr>
          <w:rFonts w:ascii="Times New Roman" w:hAnsi="Times New Roman" w:cs="Times New Roman"/>
          <w:color w:val="auto"/>
          <w:sz w:val="28"/>
          <w:szCs w:val="28"/>
        </w:rPr>
        <w:t>месяц.</w:t>
      </w:r>
    </w:p>
    <w:p w14:paraId="25BA769E" w14:textId="77777777" w:rsidR="00FA01EF" w:rsidRPr="00547EAF" w:rsidRDefault="00FA01EF" w:rsidP="00547EAF">
      <w:pPr>
        <w:widowControl/>
        <w:tabs>
          <w:tab w:val="left" w:pos="709"/>
        </w:tabs>
        <w:suppressAutoHyphens/>
        <w:ind w:firstLine="709"/>
        <w:jc w:val="both"/>
        <w:rPr>
          <w:rFonts w:ascii="Times New Roman" w:hAnsi="Times New Roman" w:cs="Times New Roman"/>
          <w:color w:val="auto"/>
          <w:sz w:val="28"/>
          <w:szCs w:val="28"/>
        </w:rPr>
      </w:pPr>
      <w:r w:rsidRPr="00547EAF">
        <w:rPr>
          <w:rStyle w:val="af9"/>
          <w:rFonts w:ascii="Times New Roman" w:hAnsi="Times New Roman" w:cs="Times New Roman"/>
          <w:i w:val="0"/>
          <w:iCs w:val="0"/>
          <w:color w:val="22272F"/>
          <w:sz w:val="28"/>
          <w:szCs w:val="28"/>
        </w:rPr>
        <w:t xml:space="preserve">Перечисление субсидий осуществляется при соблюдении </w:t>
      </w:r>
      <w:r w:rsidRPr="00547EAF">
        <w:rPr>
          <w:rFonts w:ascii="Times New Roman" w:hAnsi="Times New Roman" w:cs="Times New Roman"/>
          <w:color w:val="auto"/>
          <w:sz w:val="28"/>
          <w:szCs w:val="28"/>
          <w:lang w:bidi="ar-SA"/>
        </w:rPr>
        <w:t>муниципальным образованием области</w:t>
      </w:r>
      <w:r w:rsidRPr="00547EAF">
        <w:rPr>
          <w:rStyle w:val="af9"/>
          <w:rFonts w:ascii="Times New Roman" w:hAnsi="Times New Roman" w:cs="Times New Roman"/>
          <w:i w:val="0"/>
          <w:iCs w:val="0"/>
          <w:color w:val="22272F"/>
          <w:sz w:val="28"/>
          <w:szCs w:val="28"/>
        </w:rPr>
        <w:t xml:space="preserve"> обязательств, предусмотренных </w:t>
      </w:r>
      <w:r w:rsidRPr="00547EAF">
        <w:rPr>
          <w:rFonts w:ascii="Times New Roman" w:hAnsi="Times New Roman" w:cs="Times New Roman"/>
          <w:sz w:val="28"/>
          <w:szCs w:val="28"/>
        </w:rPr>
        <w:t>соглашением о реализации единой кадровой политики на территории муниципального образования области, заключенным между Правительством Ярославской области и органом местного самоуправления по форме, утверждаемой постановлением Правительства Ярославской области.</w:t>
      </w:r>
    </w:p>
    <w:p w14:paraId="4E3A31EF" w14:textId="7777777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20. Для перечисления субсидии в министерство представляются:</w:t>
      </w:r>
    </w:p>
    <w:p w14:paraId="299A84B4" w14:textId="77777777" w:rsidR="008B045F" w:rsidRPr="00547EAF" w:rsidRDefault="008B045F" w:rsidP="00547EAF">
      <w:pPr>
        <w:pStyle w:val="ConsPlusNormal"/>
        <w:widowControl/>
        <w:suppressAutoHyphens/>
        <w:ind w:firstLine="709"/>
        <w:jc w:val="both"/>
        <w:rPr>
          <w:rFonts w:ascii="Times New Roman" w:hAnsi="Times New Roman" w:cs="Times New Roman"/>
          <w:spacing w:val="-2"/>
          <w:sz w:val="28"/>
          <w:szCs w:val="28"/>
        </w:rPr>
      </w:pPr>
      <w:r w:rsidRPr="00547EAF">
        <w:rPr>
          <w:rFonts w:ascii="Times New Roman" w:hAnsi="Times New Roman" w:cs="Times New Roman"/>
          <w:spacing w:val="-2"/>
          <w:sz w:val="28"/>
          <w:szCs w:val="28"/>
        </w:rPr>
        <w:t>- заявка на перечисление субсидии, оформленная в произвольной форме;</w:t>
      </w:r>
    </w:p>
    <w:p w14:paraId="27E1AFEE" w14:textId="517C4CD3"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копии муниципальных контрактов (договоров) на весь период строительства (реконструкции), включающи</w:t>
      </w:r>
      <w:r w:rsidR="006E38AE" w:rsidRPr="00547EAF">
        <w:rPr>
          <w:rFonts w:ascii="Times New Roman" w:hAnsi="Times New Roman" w:cs="Times New Roman"/>
          <w:sz w:val="28"/>
          <w:szCs w:val="28"/>
        </w:rPr>
        <w:t>х</w:t>
      </w:r>
      <w:r w:rsidRPr="00547EAF">
        <w:rPr>
          <w:rFonts w:ascii="Times New Roman" w:hAnsi="Times New Roman" w:cs="Times New Roman"/>
          <w:sz w:val="28"/>
          <w:szCs w:val="28"/>
        </w:rPr>
        <w:t xml:space="preserve"> график производства работ;</w:t>
      </w:r>
    </w:p>
    <w:p w14:paraId="1826FC54" w14:textId="7777777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 копии справок по </w:t>
      </w:r>
      <w:hyperlink r:id="rId9" w:history="1">
        <w:r w:rsidRPr="00547EAF">
          <w:rPr>
            <w:rStyle w:val="ad"/>
            <w:rFonts w:ascii="Times New Roman" w:hAnsi="Times New Roman" w:cs="Times New Roman"/>
            <w:color w:val="auto"/>
            <w:sz w:val="28"/>
            <w:szCs w:val="28"/>
            <w:u w:val="none"/>
          </w:rPr>
          <w:t>формам КС-2</w:t>
        </w:r>
      </w:hyperlink>
      <w:r w:rsidRPr="00547EAF">
        <w:rPr>
          <w:rFonts w:ascii="Times New Roman" w:hAnsi="Times New Roman" w:cs="Times New Roman"/>
          <w:sz w:val="28"/>
          <w:szCs w:val="28"/>
        </w:rPr>
        <w:t xml:space="preserve"> «Акт о приемке выполненных работ», </w:t>
      </w:r>
      <w:hyperlink r:id="rId10" w:history="1">
        <w:r w:rsidRPr="00547EAF">
          <w:rPr>
            <w:rStyle w:val="ad"/>
            <w:rFonts w:ascii="Times New Roman" w:hAnsi="Times New Roman" w:cs="Times New Roman"/>
            <w:color w:val="auto"/>
            <w:sz w:val="28"/>
            <w:szCs w:val="28"/>
            <w:u w:val="none"/>
          </w:rPr>
          <w:t>КС-3</w:t>
        </w:r>
      </w:hyperlink>
      <w:r w:rsidRPr="00547EAF">
        <w:rPr>
          <w:rFonts w:ascii="Times New Roman" w:hAnsi="Times New Roman" w:cs="Times New Roman"/>
          <w:sz w:val="28"/>
          <w:szCs w:val="28"/>
        </w:rPr>
        <w:t xml:space="preserve"> «Справка о стоимости выполненных работ и затрат», утвержденным постановлением Государственного комитета Российской Федерации по статистике от 11.11.99 № 100 «Об утверждении унифицированных форм первичной учетной документации по учету работ в капитальном строительстве и ремонтно-строительных работ», подписанных муниципальным заказчиком, или акт о приемке выполненных работ, сформированный в единой информационной системе в сфере закупок, подписанный усиленными электронными подписями лиц, имеющих право действовать от имени поставщика и заказчика;</w:t>
      </w:r>
    </w:p>
    <w:p w14:paraId="2AAAE534" w14:textId="700BF65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 копии платежных документов, подтверждающих перечисление </w:t>
      </w:r>
      <w:r w:rsidR="00C921DC" w:rsidRPr="00547EAF">
        <w:rPr>
          <w:rFonts w:ascii="Times New Roman" w:hAnsi="Times New Roman" w:cs="Times New Roman"/>
          <w:sz w:val="28"/>
          <w:szCs w:val="28"/>
        </w:rPr>
        <w:t xml:space="preserve">средств в размере </w:t>
      </w:r>
      <w:r w:rsidRPr="00547EAF">
        <w:rPr>
          <w:rFonts w:ascii="Times New Roman" w:hAnsi="Times New Roman" w:cs="Times New Roman"/>
          <w:sz w:val="28"/>
          <w:szCs w:val="28"/>
        </w:rPr>
        <w:t>доли софинансирования расходных обязательств муниципального образования из местного бюджета.</w:t>
      </w:r>
    </w:p>
    <w:p w14:paraId="7927C8B0" w14:textId="49D327A2"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Министерство в день представления документов, указанных в абзацах втором – пятом данного пункта, регистрирует их, в течение 5 рабочих дней с даты регистрации рассматривает </w:t>
      </w:r>
      <w:r w:rsidR="006E38AE" w:rsidRPr="00547EAF">
        <w:rPr>
          <w:rFonts w:ascii="Times New Roman" w:hAnsi="Times New Roman" w:cs="Times New Roman"/>
          <w:sz w:val="28"/>
          <w:szCs w:val="28"/>
        </w:rPr>
        <w:t>указанные документы с целью установления их</w:t>
      </w:r>
      <w:r w:rsidRPr="00547EAF">
        <w:rPr>
          <w:rFonts w:ascii="Times New Roman" w:hAnsi="Times New Roman" w:cs="Times New Roman"/>
          <w:sz w:val="28"/>
          <w:szCs w:val="28"/>
        </w:rPr>
        <w:t xml:space="preserve"> соответстви</w:t>
      </w:r>
      <w:r w:rsidR="006E38AE" w:rsidRPr="00547EAF">
        <w:rPr>
          <w:rFonts w:ascii="Times New Roman" w:hAnsi="Times New Roman" w:cs="Times New Roman"/>
          <w:sz w:val="28"/>
          <w:szCs w:val="28"/>
        </w:rPr>
        <w:t>я</w:t>
      </w:r>
      <w:r w:rsidRPr="00547EAF">
        <w:rPr>
          <w:rFonts w:ascii="Times New Roman" w:hAnsi="Times New Roman" w:cs="Times New Roman"/>
          <w:sz w:val="28"/>
          <w:szCs w:val="28"/>
        </w:rPr>
        <w:t xml:space="preserve"> условиям предоставления и расходования субсидии. В</w:t>
      </w:r>
      <w:r w:rsidR="006E38AE" w:rsidRPr="00547EAF">
        <w:rPr>
          <w:rFonts w:ascii="Times New Roman" w:hAnsi="Times New Roman" w:cs="Times New Roman"/>
          <w:sz w:val="28"/>
          <w:szCs w:val="28"/>
        </w:rPr>
        <w:t> </w:t>
      </w:r>
      <w:r w:rsidRPr="00547EAF">
        <w:rPr>
          <w:rFonts w:ascii="Times New Roman" w:hAnsi="Times New Roman" w:cs="Times New Roman"/>
          <w:sz w:val="28"/>
          <w:szCs w:val="28"/>
        </w:rPr>
        <w:t xml:space="preserve">случае несоответствия представленных документов условиям предоставления и расходования субсидии министерство в течение 7 рабочих дней с даты регистрации документов принимает решение об их возврате и направляет в орган местного самоуправления соответствующего муниципального образования </w:t>
      </w:r>
      <w:r w:rsidR="006E38AE" w:rsidRPr="00547EAF">
        <w:rPr>
          <w:rFonts w:ascii="Times New Roman" w:hAnsi="Times New Roman" w:cs="Times New Roman"/>
          <w:sz w:val="28"/>
          <w:szCs w:val="28"/>
        </w:rPr>
        <w:t xml:space="preserve">соответствующее уведомление </w:t>
      </w:r>
      <w:r w:rsidRPr="00547EAF">
        <w:rPr>
          <w:rFonts w:ascii="Times New Roman" w:hAnsi="Times New Roman" w:cs="Times New Roman"/>
          <w:sz w:val="28"/>
          <w:szCs w:val="28"/>
        </w:rPr>
        <w:t xml:space="preserve">с указанием выявленных несоответствий. </w:t>
      </w:r>
    </w:p>
    <w:p w14:paraId="064B0F1D"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Органы местного самоуправления соответствующего муниципального образования в срок не позднее 20 декабря текущего финансового года устраняют </w:t>
      </w:r>
      <w:r w:rsidRPr="00547EAF">
        <w:rPr>
          <w:rFonts w:ascii="Times New Roman" w:hAnsi="Times New Roman" w:cs="Times New Roman"/>
          <w:sz w:val="28"/>
          <w:szCs w:val="28"/>
        </w:rPr>
        <w:lastRenderedPageBreak/>
        <w:t>выявленные министерством несоответствия в документах, указанных в абзацах втором – пятом данного пункта, и представляют указанные документы на рассмотрение в министерство повторно в порядке, указанном в абзаце шестом данного пункта.</w:t>
      </w:r>
    </w:p>
    <w:p w14:paraId="1DA73938" w14:textId="5187768F" w:rsidR="0069371E"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В случае соответствия представленных документов условиям предоставления и расходования субсидии министерство в течение 7 рабочих дней с даты регистрации документов оформляет платежные поручения </w:t>
      </w:r>
      <w:r w:rsidR="0069371E" w:rsidRPr="00547EAF">
        <w:rPr>
          <w:rFonts w:ascii="Times New Roman" w:eastAsia="Times New Roman" w:hAnsi="Times New Roman" w:cs="Times New Roman"/>
          <w:sz w:val="28"/>
          <w:szCs w:val="28"/>
        </w:rPr>
        <w:t>и направляет их</w:t>
      </w:r>
      <w:r w:rsidR="0069371E" w:rsidRPr="00547EAF">
        <w:rPr>
          <w:rFonts w:ascii="Times New Roman" w:hAnsi="Times New Roman" w:cs="Times New Roman"/>
          <w:sz w:val="28"/>
          <w:szCs w:val="28"/>
        </w:rPr>
        <w:t xml:space="preserve"> </w:t>
      </w:r>
      <w:r w:rsidRPr="00547EAF">
        <w:rPr>
          <w:rFonts w:ascii="Times New Roman" w:hAnsi="Times New Roman" w:cs="Times New Roman"/>
          <w:sz w:val="28"/>
          <w:szCs w:val="28"/>
        </w:rPr>
        <w:t>в министерство финансов Ярославской области для перечисления субсидии</w:t>
      </w:r>
      <w:r w:rsidR="003D3C6B" w:rsidRPr="00547EAF">
        <w:rPr>
          <w:rFonts w:ascii="Times New Roman" w:hAnsi="Times New Roman" w:cs="Times New Roman"/>
          <w:sz w:val="28"/>
          <w:szCs w:val="28"/>
        </w:rPr>
        <w:t>. У</w:t>
      </w:r>
      <w:r w:rsidRPr="00547EAF">
        <w:rPr>
          <w:rFonts w:ascii="Times New Roman" w:hAnsi="Times New Roman" w:cs="Times New Roman"/>
          <w:sz w:val="28"/>
          <w:szCs w:val="28"/>
        </w:rPr>
        <w:t xml:space="preserve">ведомление в орган местного самоуправления соответствующего муниципального образования в данном случае не направляется. </w:t>
      </w:r>
    </w:p>
    <w:p w14:paraId="0230FCFA" w14:textId="7F0563E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21. Муниципальные образования представляют в министерство </w:t>
      </w:r>
      <w:r w:rsidR="005D0C3D" w:rsidRPr="00547EAF">
        <w:rPr>
          <w:rFonts w:ascii="Times New Roman" w:hAnsi="Times New Roman" w:cs="Times New Roman"/>
          <w:sz w:val="28"/>
          <w:szCs w:val="28"/>
        </w:rPr>
        <w:t xml:space="preserve">посредством государственной информационной системы "Единая интегрированная информационная система управления бюджетным процессом "Электронный бюджет Ярославской области" </w:t>
      </w:r>
      <w:r w:rsidR="003D3C6B" w:rsidRPr="00547EAF">
        <w:rPr>
          <w:rFonts w:ascii="Times New Roman" w:hAnsi="Times New Roman" w:cs="Times New Roman"/>
          <w:sz w:val="28"/>
          <w:szCs w:val="28"/>
        </w:rPr>
        <w:t xml:space="preserve">следующие </w:t>
      </w:r>
      <w:r w:rsidRPr="00547EAF">
        <w:rPr>
          <w:rFonts w:ascii="Times New Roman" w:hAnsi="Times New Roman" w:cs="Times New Roman"/>
          <w:sz w:val="28"/>
          <w:szCs w:val="28"/>
        </w:rPr>
        <w:t>отчеты</w:t>
      </w:r>
      <w:r w:rsidR="00D26147" w:rsidRPr="00547EAF">
        <w:rPr>
          <w:rFonts w:ascii="Times New Roman" w:eastAsia="Calibri" w:hAnsi="Times New Roman" w:cs="Times New Roman"/>
          <w:sz w:val="28"/>
          <w:szCs w:val="28"/>
          <w:lang w:eastAsia="en-US"/>
        </w:rPr>
        <w:t>:</w:t>
      </w:r>
    </w:p>
    <w:p w14:paraId="2C65A729" w14:textId="451E0728" w:rsidR="008B045F" w:rsidRPr="00547EAF" w:rsidRDefault="008B045F" w:rsidP="00547EAF">
      <w:pPr>
        <w:pStyle w:val="ConsPlusNonformat"/>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w:t>
      </w:r>
      <w:r w:rsidR="003D3C6B" w:rsidRPr="00547EAF">
        <w:rPr>
          <w:rFonts w:ascii="Times New Roman" w:hAnsi="Times New Roman" w:cs="Times New Roman"/>
          <w:sz w:val="28"/>
          <w:szCs w:val="28"/>
        </w:rPr>
        <w:t xml:space="preserve">отчет </w:t>
      </w:r>
      <w:r w:rsidRPr="00547EAF">
        <w:rPr>
          <w:rFonts w:ascii="Times New Roman" w:hAnsi="Times New Roman" w:cs="Times New Roman"/>
          <w:sz w:val="28"/>
          <w:szCs w:val="28"/>
        </w:rPr>
        <w:t>о расходах, в целях софинансирования которых предоставляется субсидия, по форме, приведенной в приложении 5 к типовой форме соглашения, – не позднее 10</w:t>
      </w:r>
      <w:r w:rsidR="003D3C6B" w:rsidRPr="00547EAF">
        <w:rPr>
          <w:rFonts w:ascii="Times New Roman" w:hAnsi="Times New Roman" w:cs="Times New Roman"/>
          <w:sz w:val="28"/>
          <w:szCs w:val="28"/>
        </w:rPr>
        <w:t>-го</w:t>
      </w:r>
      <w:r w:rsidRPr="00547EAF">
        <w:rPr>
          <w:rFonts w:ascii="Times New Roman" w:hAnsi="Times New Roman" w:cs="Times New Roman"/>
          <w:sz w:val="28"/>
          <w:szCs w:val="28"/>
        </w:rPr>
        <w:t xml:space="preserve"> числа месяца, следующего за кварталом, в котором была получена субсидия;</w:t>
      </w:r>
    </w:p>
    <w:p w14:paraId="52CAAD68" w14:textId="71B87377" w:rsidR="008B045F" w:rsidRPr="00547EAF" w:rsidRDefault="008B045F" w:rsidP="00547EAF">
      <w:pPr>
        <w:pStyle w:val="ConsPlusNonformat"/>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w:t>
      </w:r>
      <w:r w:rsidR="003D3C6B" w:rsidRPr="00547EAF">
        <w:rPr>
          <w:rFonts w:ascii="Times New Roman" w:hAnsi="Times New Roman" w:cs="Times New Roman"/>
          <w:sz w:val="28"/>
          <w:szCs w:val="28"/>
        </w:rPr>
        <w:t xml:space="preserve">отчет </w:t>
      </w:r>
      <w:r w:rsidRPr="00547EAF">
        <w:rPr>
          <w:rFonts w:ascii="Times New Roman" w:hAnsi="Times New Roman" w:cs="Times New Roman"/>
          <w:sz w:val="28"/>
          <w:szCs w:val="28"/>
        </w:rPr>
        <w:t xml:space="preserve">о достижении значений результатов использования субсидии по форме, приведенной в приложении 6 к типовой форме соглашения, – не позднее 15 января года, следующего за годом предоставления субсидии; </w:t>
      </w:r>
    </w:p>
    <w:p w14:paraId="446B53A3" w14:textId="1A27475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w:t>
      </w:r>
      <w:r w:rsidR="003D3C6B" w:rsidRPr="00547EAF">
        <w:rPr>
          <w:rFonts w:ascii="Times New Roman" w:hAnsi="Times New Roman" w:cs="Times New Roman"/>
          <w:sz w:val="28"/>
          <w:szCs w:val="28"/>
        </w:rPr>
        <w:t xml:space="preserve">отчет </w:t>
      </w:r>
      <w:r w:rsidRPr="00547EAF">
        <w:rPr>
          <w:rFonts w:ascii="Times New Roman" w:hAnsi="Times New Roman" w:cs="Times New Roman"/>
          <w:sz w:val="28"/>
          <w:szCs w:val="28"/>
        </w:rPr>
        <w:t>о заключенных контрактах (договорах) на поставку товаров, выполнение работ, оказание услуг по объектам капитального строительства (реконструкции), о приобретении объектов недвижимого имущества в муниципальную собственность по форме, приведенной в приложении 7 к типовой форме соглашения, – не позднее 15</w:t>
      </w:r>
      <w:r w:rsidR="003D3C6B" w:rsidRPr="00547EAF">
        <w:rPr>
          <w:rFonts w:ascii="Times New Roman" w:hAnsi="Times New Roman" w:cs="Times New Roman"/>
          <w:sz w:val="28"/>
          <w:szCs w:val="28"/>
        </w:rPr>
        <w:t>-го</w:t>
      </w:r>
      <w:r w:rsidRPr="00547EAF">
        <w:rPr>
          <w:rFonts w:ascii="Times New Roman" w:hAnsi="Times New Roman" w:cs="Times New Roman"/>
          <w:sz w:val="28"/>
          <w:szCs w:val="28"/>
        </w:rPr>
        <w:t xml:space="preserve"> числа месяца, следующего за кварталом, в котором была получена субсидия;</w:t>
      </w:r>
    </w:p>
    <w:p w14:paraId="64745A6C" w14:textId="6DA5BE7B" w:rsidR="008B045F" w:rsidRPr="00547EAF" w:rsidRDefault="008B045F" w:rsidP="00547EAF">
      <w:pPr>
        <w:pStyle w:val="ConsPlusNonformat"/>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w:t>
      </w:r>
      <w:r w:rsidR="003D3C6B" w:rsidRPr="00547EAF">
        <w:rPr>
          <w:rFonts w:ascii="Times New Roman" w:hAnsi="Times New Roman" w:cs="Times New Roman"/>
          <w:sz w:val="28"/>
          <w:szCs w:val="28"/>
        </w:rPr>
        <w:t xml:space="preserve">отчет </w:t>
      </w:r>
      <w:r w:rsidRPr="00547EAF">
        <w:rPr>
          <w:rFonts w:ascii="Times New Roman" w:hAnsi="Times New Roman" w:cs="Times New Roman"/>
          <w:sz w:val="28"/>
          <w:szCs w:val="28"/>
        </w:rPr>
        <w:t>о ходе строительства объектов капитального строительства (реконструкции), приобретении объектов недвижимого имущества в муниципальную собственность, включенных в адресную инвестиционную программу Ярославской области, по форме, приведенной в приложении 8 к типовой форме соглашения, – ежемесячно не позднее 15</w:t>
      </w:r>
      <w:r w:rsidR="003D3C6B" w:rsidRPr="00547EAF">
        <w:rPr>
          <w:rFonts w:ascii="Times New Roman" w:hAnsi="Times New Roman" w:cs="Times New Roman"/>
          <w:sz w:val="28"/>
          <w:szCs w:val="28"/>
        </w:rPr>
        <w:t>-го</w:t>
      </w:r>
      <w:r w:rsidRPr="00547EAF">
        <w:rPr>
          <w:rFonts w:ascii="Times New Roman" w:hAnsi="Times New Roman" w:cs="Times New Roman"/>
          <w:sz w:val="28"/>
          <w:szCs w:val="28"/>
        </w:rPr>
        <w:t xml:space="preserve"> числа месяца, следующего за отчетным месяцем. </w:t>
      </w:r>
    </w:p>
    <w:p w14:paraId="5EBDC2A4" w14:textId="7777777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22. Контроль за соблюдением муниципальными образованиями условий предоставления и расходования субсидии осуществляется министерством и органом государственного финансового контроля Ярославской области.</w:t>
      </w:r>
    </w:p>
    <w:p w14:paraId="30E0EC83" w14:textId="7777777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23. Результатом использования субсидии, значение которого устанавливается соглашением, является количество введенных в эксплуатацию после строительства (реконструкции) километров автомобильных дорог, погонных метров искусственных сооружений.</w:t>
      </w:r>
    </w:p>
    <w:p w14:paraId="3FDE3CC0"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24. Оценка результативности и эффективности использования субсидии осуществляется министерством путем сравнения планового значения результата использования субсидии, установленного соглашением, и фактически достигнутого значения результата использования субсидии. </w:t>
      </w:r>
    </w:p>
    <w:p w14:paraId="4BCD5F73" w14:textId="41599889"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lastRenderedPageBreak/>
        <w:t>25. В случае если муниципальным образованием по состоянию на 31 декабря года предоставления субсидии не достигнут результат использования субсидии, предусмотренный соглашением, и в срок до 15 января года, следующего за годом предоставления субсидии, указанные нарушения не устранены, муниципальное образование в срок до 01 апреля года, следующего за годом предоставления субсидии, должно вернуть в доход областного бюджета средства в объеме, определяемом по формуле</w:t>
      </w:r>
      <w:r w:rsidR="003D3C6B" w:rsidRPr="00547EAF">
        <w:rPr>
          <w:rFonts w:ascii="Times New Roman" w:hAnsi="Times New Roman" w:cs="Times New Roman"/>
          <w:sz w:val="28"/>
          <w:szCs w:val="28"/>
        </w:rPr>
        <w:t xml:space="preserve"> (V</w:t>
      </w:r>
      <w:r w:rsidR="003D3C6B" w:rsidRPr="00547EAF">
        <w:rPr>
          <w:rFonts w:ascii="Times New Roman" w:hAnsi="Times New Roman" w:cs="Times New Roman"/>
          <w:sz w:val="28"/>
          <w:szCs w:val="28"/>
          <w:vertAlign w:val="subscript"/>
        </w:rPr>
        <w:t>возврата</w:t>
      </w:r>
      <w:r w:rsidR="003D3C6B" w:rsidRPr="00547EAF">
        <w:rPr>
          <w:rFonts w:ascii="Times New Roman" w:hAnsi="Times New Roman" w:cs="Times New Roman"/>
          <w:sz w:val="28"/>
          <w:szCs w:val="28"/>
        </w:rPr>
        <w:t>)</w:t>
      </w:r>
      <w:r w:rsidRPr="00547EAF">
        <w:rPr>
          <w:rFonts w:ascii="Times New Roman" w:hAnsi="Times New Roman" w:cs="Times New Roman"/>
          <w:sz w:val="28"/>
          <w:szCs w:val="28"/>
        </w:rPr>
        <w:t>:</w:t>
      </w:r>
    </w:p>
    <w:p w14:paraId="20D3A67B"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p>
    <w:p w14:paraId="72A67F24" w14:textId="77777777" w:rsidR="008B045F" w:rsidRPr="00547EAF" w:rsidRDefault="008B045F" w:rsidP="00547EAF">
      <w:pPr>
        <w:pStyle w:val="ConsPlusNormal"/>
        <w:widowControl/>
        <w:tabs>
          <w:tab w:val="left" w:pos="709"/>
        </w:tabs>
        <w:suppressAutoHyphens/>
        <w:jc w:val="center"/>
        <w:rPr>
          <w:rFonts w:ascii="Times New Roman" w:hAnsi="Times New Roman" w:cs="Times New Roman"/>
          <w:sz w:val="28"/>
          <w:szCs w:val="28"/>
        </w:rPr>
      </w:pPr>
      <w:r w:rsidRPr="00547EAF">
        <w:rPr>
          <w:rFonts w:ascii="Times New Roman" w:hAnsi="Times New Roman" w:cs="Times New Roman"/>
          <w:sz w:val="28"/>
          <w:szCs w:val="28"/>
        </w:rPr>
        <w:t>V</w:t>
      </w:r>
      <w:r w:rsidRPr="00547EAF">
        <w:rPr>
          <w:rFonts w:ascii="Times New Roman" w:hAnsi="Times New Roman" w:cs="Times New Roman"/>
          <w:sz w:val="28"/>
          <w:szCs w:val="28"/>
          <w:vertAlign w:val="subscript"/>
        </w:rPr>
        <w:t>возврата</w:t>
      </w:r>
      <w:r w:rsidRPr="00547EAF">
        <w:rPr>
          <w:rFonts w:ascii="Times New Roman" w:hAnsi="Times New Roman" w:cs="Times New Roman"/>
          <w:sz w:val="28"/>
          <w:szCs w:val="28"/>
        </w:rPr>
        <w:t xml:space="preserve"> = (V</w:t>
      </w:r>
      <w:r w:rsidRPr="00547EAF">
        <w:rPr>
          <w:rFonts w:ascii="Times New Roman" w:hAnsi="Times New Roman" w:cs="Times New Roman"/>
          <w:sz w:val="28"/>
          <w:szCs w:val="28"/>
          <w:vertAlign w:val="subscript"/>
        </w:rPr>
        <w:t>субсидии</w:t>
      </w:r>
      <w:r w:rsidRPr="00547EAF">
        <w:rPr>
          <w:rFonts w:ascii="Times New Roman" w:hAnsi="Times New Roman" w:cs="Times New Roman"/>
          <w:sz w:val="28"/>
          <w:szCs w:val="28"/>
        </w:rPr>
        <w:t xml:space="preserve"> × k × m / n) × 0,1,</w:t>
      </w:r>
    </w:p>
    <w:p w14:paraId="78688CB3" w14:textId="77777777" w:rsidR="008B045F" w:rsidRPr="00547EAF" w:rsidRDefault="008B045F" w:rsidP="00547EAF">
      <w:pPr>
        <w:pStyle w:val="ConsPlusNormal"/>
        <w:widowControl/>
        <w:tabs>
          <w:tab w:val="left" w:pos="709"/>
        </w:tabs>
        <w:suppressAutoHyphens/>
        <w:jc w:val="both"/>
        <w:rPr>
          <w:rFonts w:ascii="Times New Roman" w:hAnsi="Times New Roman" w:cs="Times New Roman"/>
          <w:sz w:val="28"/>
          <w:szCs w:val="28"/>
        </w:rPr>
      </w:pPr>
      <w:r w:rsidRPr="00547EAF">
        <w:rPr>
          <w:rFonts w:ascii="Times New Roman" w:hAnsi="Times New Roman" w:cs="Times New Roman"/>
          <w:sz w:val="28"/>
          <w:szCs w:val="28"/>
        </w:rPr>
        <w:t>где:</w:t>
      </w:r>
    </w:p>
    <w:p w14:paraId="5DEA9C59"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V</w:t>
      </w:r>
      <w:r w:rsidRPr="00547EAF">
        <w:rPr>
          <w:rFonts w:ascii="Times New Roman" w:hAnsi="Times New Roman" w:cs="Times New Roman"/>
          <w:sz w:val="28"/>
          <w:szCs w:val="28"/>
          <w:vertAlign w:val="subscript"/>
        </w:rPr>
        <w:t>субсидии</w:t>
      </w:r>
      <w:r w:rsidRPr="00547EAF">
        <w:rPr>
          <w:rFonts w:ascii="Times New Roman" w:hAnsi="Times New Roman" w:cs="Times New Roman"/>
          <w:sz w:val="28"/>
          <w:szCs w:val="28"/>
        </w:rPr>
        <w:t xml:space="preserve"> − размер субсидии, предоставленной местному бюджету в отчетном финансовом году, без учета размера остатка субсидии, не использованного по состоянию на 01 января текущего финансового года, потребность в котором не подтверждена министерством;</w:t>
      </w:r>
    </w:p>
    <w:p w14:paraId="0C7CDCC6"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k – коэффициент возврата субсидии;</w:t>
      </w:r>
    </w:p>
    <w:p w14:paraId="2D2E54A0"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m – количество результатов использования субсидии, по которым индекс, отражающий уровень недостижения i-го результата использования субсидии, имеет положительное значение (больше нуля);</w:t>
      </w:r>
    </w:p>
    <w:p w14:paraId="6571368B"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n – общее количество результатов использования субсидии;</w:t>
      </w:r>
    </w:p>
    <w:p w14:paraId="43466A15"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0,1 – понижающий коэффициент суммы возврата субсидии.</w:t>
      </w:r>
    </w:p>
    <w:p w14:paraId="7F607D91"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Коэффициент возврата субсидии (k) рассчитывается по формуле:</w:t>
      </w:r>
    </w:p>
    <w:p w14:paraId="33BE30FE" w14:textId="77777777" w:rsidR="008B045F" w:rsidRPr="00547EAF" w:rsidRDefault="008B045F" w:rsidP="00547EAF">
      <w:pPr>
        <w:pStyle w:val="ConsPlusNormal"/>
        <w:widowControl/>
        <w:tabs>
          <w:tab w:val="left" w:pos="709"/>
        </w:tabs>
        <w:suppressAutoHyphens/>
        <w:ind w:firstLine="709"/>
        <w:jc w:val="center"/>
        <w:rPr>
          <w:rFonts w:ascii="Times New Roman" w:hAnsi="Times New Roman" w:cs="Times New Roman"/>
          <w:sz w:val="28"/>
          <w:szCs w:val="28"/>
        </w:rPr>
      </w:pPr>
    </w:p>
    <w:p w14:paraId="226A49EE" w14:textId="77777777" w:rsidR="008B045F" w:rsidRPr="00547EAF" w:rsidRDefault="008B045F" w:rsidP="00547EAF">
      <w:pPr>
        <w:pStyle w:val="ConsPlusNormal"/>
        <w:widowControl/>
        <w:tabs>
          <w:tab w:val="left" w:pos="709"/>
        </w:tabs>
        <w:suppressAutoHyphens/>
        <w:jc w:val="center"/>
        <w:rPr>
          <w:rFonts w:ascii="Times New Roman" w:hAnsi="Times New Roman" w:cs="Times New Roman"/>
          <w:sz w:val="28"/>
          <w:szCs w:val="28"/>
        </w:rPr>
      </w:pPr>
      <w:r w:rsidRPr="00547EAF">
        <w:rPr>
          <w:rFonts w:ascii="Times New Roman" w:hAnsi="Times New Roman" w:cs="Times New Roman"/>
          <w:sz w:val="28"/>
          <w:szCs w:val="28"/>
          <w:lang w:val="en-US"/>
        </w:rPr>
        <w:t>k</w:t>
      </w:r>
      <w:r w:rsidRPr="00547EAF">
        <w:rPr>
          <w:rFonts w:ascii="Times New Roman" w:hAnsi="Times New Roman" w:cs="Times New Roman"/>
          <w:sz w:val="28"/>
          <w:szCs w:val="28"/>
        </w:rPr>
        <w:t xml:space="preserve"> = ∑ </w:t>
      </w:r>
      <w:r w:rsidRPr="00547EAF">
        <w:rPr>
          <w:rFonts w:ascii="Times New Roman" w:hAnsi="Times New Roman" w:cs="Times New Roman"/>
          <w:sz w:val="28"/>
          <w:szCs w:val="28"/>
          <w:lang w:val="en-US"/>
        </w:rPr>
        <w:t>D</w:t>
      </w:r>
      <w:r w:rsidRPr="00547EAF">
        <w:rPr>
          <w:rFonts w:ascii="Times New Roman" w:hAnsi="Times New Roman" w:cs="Times New Roman"/>
          <w:sz w:val="28"/>
          <w:szCs w:val="28"/>
          <w:vertAlign w:val="subscript"/>
          <w:lang w:val="en-US"/>
        </w:rPr>
        <w:t>i</w:t>
      </w:r>
      <w:r w:rsidRPr="00547EAF">
        <w:rPr>
          <w:rFonts w:ascii="Times New Roman" w:hAnsi="Times New Roman" w:cs="Times New Roman"/>
          <w:sz w:val="28"/>
          <w:szCs w:val="28"/>
        </w:rPr>
        <w:t xml:space="preserve"> / </w:t>
      </w:r>
      <w:r w:rsidRPr="00547EAF">
        <w:rPr>
          <w:rFonts w:ascii="Times New Roman" w:hAnsi="Times New Roman" w:cs="Times New Roman"/>
          <w:sz w:val="28"/>
          <w:szCs w:val="28"/>
          <w:lang w:val="en-US"/>
        </w:rPr>
        <w:t>m</w:t>
      </w:r>
      <w:r w:rsidRPr="00547EAF">
        <w:rPr>
          <w:rFonts w:ascii="Times New Roman" w:hAnsi="Times New Roman" w:cs="Times New Roman"/>
          <w:sz w:val="28"/>
          <w:szCs w:val="28"/>
        </w:rPr>
        <w:t>,</w:t>
      </w:r>
    </w:p>
    <w:p w14:paraId="62A2F824" w14:textId="77777777" w:rsidR="008B045F" w:rsidRPr="00547EAF" w:rsidRDefault="008B045F" w:rsidP="00547EAF">
      <w:pPr>
        <w:pStyle w:val="ConsPlusNormal"/>
        <w:widowControl/>
        <w:tabs>
          <w:tab w:val="left" w:pos="709"/>
        </w:tabs>
        <w:suppressAutoHyphens/>
        <w:jc w:val="both"/>
        <w:rPr>
          <w:rFonts w:ascii="Times New Roman" w:hAnsi="Times New Roman" w:cs="Times New Roman"/>
          <w:sz w:val="28"/>
          <w:szCs w:val="28"/>
        </w:rPr>
      </w:pPr>
      <w:r w:rsidRPr="00547EAF">
        <w:rPr>
          <w:rFonts w:ascii="Times New Roman" w:hAnsi="Times New Roman" w:cs="Times New Roman"/>
          <w:sz w:val="28"/>
          <w:szCs w:val="28"/>
        </w:rPr>
        <w:t>где D</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 xml:space="preserve"> – индекс, отражающий уровень недостижения i-го результата использования субсидии.</w:t>
      </w:r>
    </w:p>
    <w:p w14:paraId="21165E43"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При расчете коэффициента возврата субсидии используются только положительные значения индекса, отражающего уровень недостижения i</w:t>
      </w:r>
      <w:r w:rsidRPr="00547EAF">
        <w:rPr>
          <w:rFonts w:ascii="Times New Roman" w:hAnsi="Times New Roman" w:cs="Times New Roman"/>
          <w:sz w:val="28"/>
          <w:szCs w:val="28"/>
        </w:rPr>
        <w:noBreakHyphen/>
        <w:t>го результата использования субсидии.</w:t>
      </w:r>
    </w:p>
    <w:p w14:paraId="722AFA5E"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Индекс, отражающий уровень недостижения i-го результата использования субсидии (D</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 определяется по формуле:</w:t>
      </w:r>
    </w:p>
    <w:p w14:paraId="75D3D3AB"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p>
    <w:p w14:paraId="5A6C3A22" w14:textId="77777777" w:rsidR="008B045F" w:rsidRPr="00547EAF" w:rsidRDefault="008B045F" w:rsidP="00547EAF">
      <w:pPr>
        <w:pStyle w:val="ConsPlusNormal"/>
        <w:widowControl/>
        <w:tabs>
          <w:tab w:val="left" w:pos="709"/>
        </w:tabs>
        <w:suppressAutoHyphens/>
        <w:jc w:val="center"/>
        <w:rPr>
          <w:rFonts w:ascii="Times New Roman" w:hAnsi="Times New Roman" w:cs="Times New Roman"/>
          <w:sz w:val="28"/>
          <w:szCs w:val="28"/>
        </w:rPr>
      </w:pPr>
      <w:r w:rsidRPr="00547EAF">
        <w:rPr>
          <w:rFonts w:ascii="Times New Roman" w:hAnsi="Times New Roman" w:cs="Times New Roman"/>
          <w:sz w:val="28"/>
          <w:szCs w:val="28"/>
        </w:rPr>
        <w:t>D</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 xml:space="preserve"> = 1 – T</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 xml:space="preserve"> / S</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w:t>
      </w:r>
    </w:p>
    <w:p w14:paraId="04FF23AA" w14:textId="77777777" w:rsidR="008B045F" w:rsidRPr="00547EAF" w:rsidRDefault="008B045F" w:rsidP="00547EAF">
      <w:pPr>
        <w:pStyle w:val="ConsPlusNormal"/>
        <w:widowControl/>
        <w:tabs>
          <w:tab w:val="left" w:pos="709"/>
        </w:tabs>
        <w:suppressAutoHyphens/>
        <w:jc w:val="both"/>
        <w:rPr>
          <w:rFonts w:ascii="Times New Roman" w:hAnsi="Times New Roman" w:cs="Times New Roman"/>
          <w:sz w:val="28"/>
          <w:szCs w:val="28"/>
        </w:rPr>
      </w:pPr>
      <w:r w:rsidRPr="00547EAF">
        <w:rPr>
          <w:rFonts w:ascii="Times New Roman" w:hAnsi="Times New Roman" w:cs="Times New Roman"/>
          <w:sz w:val="28"/>
          <w:szCs w:val="28"/>
        </w:rPr>
        <w:t>где:</w:t>
      </w:r>
    </w:p>
    <w:p w14:paraId="4B07E728"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Т</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 xml:space="preserve"> – фактически достигнутое значение i-го результата использования субсидии на отчетную дату;</w:t>
      </w:r>
    </w:p>
    <w:p w14:paraId="093BBE6E"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S</w:t>
      </w:r>
      <w:r w:rsidRPr="00547EAF">
        <w:rPr>
          <w:rFonts w:ascii="Times New Roman" w:hAnsi="Times New Roman" w:cs="Times New Roman"/>
          <w:sz w:val="28"/>
          <w:szCs w:val="28"/>
          <w:vertAlign w:val="subscript"/>
        </w:rPr>
        <w:t>i</w:t>
      </w:r>
      <w:r w:rsidRPr="00547EAF">
        <w:rPr>
          <w:rFonts w:ascii="Times New Roman" w:hAnsi="Times New Roman" w:cs="Times New Roman"/>
          <w:sz w:val="28"/>
          <w:szCs w:val="28"/>
        </w:rPr>
        <w:t xml:space="preserve"> – плановое значение i-го результата использования субсидии, установленное соглашением.</w:t>
      </w:r>
    </w:p>
    <w:p w14:paraId="54052DB8"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26. В случае выявления недостаточного софинансирования расходных обязательств муниципального образования из местного бюджета объем средств, подлежащих возврату из местного бюджета в областной бюджет (S</w:t>
      </w:r>
      <w:r w:rsidRPr="00547EAF">
        <w:rPr>
          <w:rFonts w:ascii="Times New Roman" w:hAnsi="Times New Roman" w:cs="Times New Roman"/>
          <w:sz w:val="28"/>
          <w:szCs w:val="28"/>
          <w:vertAlign w:val="subscript"/>
        </w:rPr>
        <w:t>н</w:t>
      </w:r>
      <w:r w:rsidRPr="00547EAF">
        <w:rPr>
          <w:rFonts w:ascii="Times New Roman" w:hAnsi="Times New Roman" w:cs="Times New Roman"/>
          <w:sz w:val="28"/>
          <w:szCs w:val="28"/>
        </w:rPr>
        <w:t>), рассчитывается по формуле:</w:t>
      </w:r>
    </w:p>
    <w:p w14:paraId="65B7C8AE"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p>
    <w:p w14:paraId="569A9712" w14:textId="67A6CC7F" w:rsidR="008B045F" w:rsidRPr="00547EAF" w:rsidRDefault="008B045F" w:rsidP="00547EAF">
      <w:pPr>
        <w:pStyle w:val="ConsPlusNormal"/>
        <w:widowControl/>
        <w:tabs>
          <w:tab w:val="left" w:pos="709"/>
        </w:tabs>
        <w:suppressAutoHyphens/>
        <w:jc w:val="center"/>
        <w:rPr>
          <w:rFonts w:ascii="Times New Roman" w:hAnsi="Times New Roman" w:cs="Times New Roman"/>
          <w:sz w:val="28"/>
          <w:szCs w:val="28"/>
        </w:rPr>
      </w:pPr>
      <w:r w:rsidRPr="00547EAF">
        <w:rPr>
          <w:rFonts w:ascii="Times New Roman" w:hAnsi="Times New Roman" w:cs="Times New Roman"/>
          <w:sz w:val="28"/>
          <w:szCs w:val="28"/>
        </w:rPr>
        <w:t>S</w:t>
      </w:r>
      <w:r w:rsidRPr="00547EAF">
        <w:rPr>
          <w:rFonts w:ascii="Times New Roman" w:hAnsi="Times New Roman" w:cs="Times New Roman"/>
          <w:sz w:val="28"/>
          <w:szCs w:val="28"/>
          <w:vertAlign w:val="subscript"/>
        </w:rPr>
        <w:t>н</w:t>
      </w:r>
      <w:r w:rsidRPr="00547EAF">
        <w:rPr>
          <w:rFonts w:ascii="Times New Roman" w:hAnsi="Times New Roman" w:cs="Times New Roman"/>
          <w:sz w:val="28"/>
          <w:szCs w:val="28"/>
        </w:rPr>
        <w:t xml:space="preserve"> = S</w:t>
      </w:r>
      <w:r w:rsidRPr="00547EAF">
        <w:rPr>
          <w:rFonts w:ascii="Times New Roman" w:hAnsi="Times New Roman" w:cs="Times New Roman"/>
          <w:sz w:val="28"/>
          <w:szCs w:val="28"/>
          <w:vertAlign w:val="subscript"/>
        </w:rPr>
        <w:t>ф</w:t>
      </w:r>
      <w:r w:rsidRPr="00547EAF">
        <w:rPr>
          <w:rFonts w:ascii="Times New Roman" w:hAnsi="Times New Roman" w:cs="Times New Roman"/>
          <w:sz w:val="28"/>
          <w:szCs w:val="28"/>
        </w:rPr>
        <w:t xml:space="preserve"> </w:t>
      </w:r>
      <w:r w:rsidRPr="00547EAF">
        <w:rPr>
          <w:rFonts w:ascii="Times New Roman" w:hAnsi="Times New Roman" w:cs="Times New Roman"/>
          <w:noProof/>
          <w:sz w:val="28"/>
          <w:szCs w:val="28"/>
        </w:rPr>
        <w:drawing>
          <wp:inline distT="0" distB="0" distL="0" distR="0" wp14:anchorId="5CDA7188" wp14:editId="3F382316">
            <wp:extent cx="118745" cy="1949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8745" cy="194945"/>
                    </a:xfrm>
                    <a:prstGeom prst="rect">
                      <a:avLst/>
                    </a:prstGeom>
                    <a:noFill/>
                    <a:ln>
                      <a:noFill/>
                    </a:ln>
                  </pic:spPr>
                </pic:pic>
              </a:graphicData>
            </a:graphic>
          </wp:inline>
        </w:drawing>
      </w:r>
      <w:r w:rsidRPr="00547EAF">
        <w:rPr>
          <w:rFonts w:ascii="Times New Roman" w:hAnsi="Times New Roman" w:cs="Times New Roman"/>
          <w:sz w:val="28"/>
          <w:szCs w:val="28"/>
        </w:rPr>
        <w:t xml:space="preserve"> S</w:t>
      </w:r>
      <w:r w:rsidRPr="00547EAF">
        <w:rPr>
          <w:rFonts w:ascii="Times New Roman" w:hAnsi="Times New Roman" w:cs="Times New Roman"/>
          <w:sz w:val="28"/>
          <w:szCs w:val="28"/>
          <w:vertAlign w:val="subscript"/>
        </w:rPr>
        <w:t>к</w:t>
      </w:r>
      <w:r w:rsidRPr="00547EAF">
        <w:rPr>
          <w:rFonts w:ascii="Times New Roman" w:hAnsi="Times New Roman" w:cs="Times New Roman"/>
          <w:sz w:val="28"/>
          <w:szCs w:val="28"/>
        </w:rPr>
        <w:t xml:space="preserve"> </w:t>
      </w:r>
      <w:r w:rsidRPr="00547EAF">
        <w:rPr>
          <w:rFonts w:ascii="Times New Roman" w:hAnsi="Times New Roman" w:cs="Times New Roman"/>
          <w:noProof/>
          <w:sz w:val="28"/>
          <w:szCs w:val="28"/>
        </w:rPr>
        <w:drawing>
          <wp:inline distT="0" distB="0" distL="0" distR="0" wp14:anchorId="4342653E" wp14:editId="6F607B4E">
            <wp:extent cx="101600" cy="186055"/>
            <wp:effectExtent l="0" t="0" r="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600" cy="186055"/>
                    </a:xfrm>
                    <a:prstGeom prst="rect">
                      <a:avLst/>
                    </a:prstGeom>
                    <a:noFill/>
                    <a:ln>
                      <a:noFill/>
                    </a:ln>
                  </pic:spPr>
                </pic:pic>
              </a:graphicData>
            </a:graphic>
          </wp:inline>
        </w:drawing>
      </w:r>
      <w:r w:rsidRPr="00547EAF">
        <w:rPr>
          <w:rFonts w:ascii="Times New Roman" w:hAnsi="Times New Roman" w:cs="Times New Roman"/>
          <w:sz w:val="28"/>
          <w:szCs w:val="28"/>
        </w:rPr>
        <w:t xml:space="preserve"> К</w:t>
      </w:r>
      <w:r w:rsidRPr="00547EAF">
        <w:rPr>
          <w:rFonts w:ascii="Times New Roman" w:hAnsi="Times New Roman" w:cs="Times New Roman"/>
          <w:sz w:val="28"/>
          <w:szCs w:val="28"/>
          <w:vertAlign w:val="subscript"/>
        </w:rPr>
        <w:t>ф</w:t>
      </w:r>
      <w:r w:rsidRPr="00547EAF">
        <w:rPr>
          <w:rFonts w:ascii="Times New Roman" w:hAnsi="Times New Roman" w:cs="Times New Roman"/>
          <w:sz w:val="28"/>
          <w:szCs w:val="28"/>
        </w:rPr>
        <w:t>,</w:t>
      </w:r>
    </w:p>
    <w:p w14:paraId="03A281E8" w14:textId="77777777" w:rsidR="008B045F" w:rsidRPr="00547EAF" w:rsidRDefault="008B045F" w:rsidP="00547EAF">
      <w:pPr>
        <w:pStyle w:val="ConsPlusNormal"/>
        <w:widowControl/>
        <w:tabs>
          <w:tab w:val="left" w:pos="709"/>
        </w:tabs>
        <w:suppressAutoHyphens/>
        <w:jc w:val="both"/>
        <w:rPr>
          <w:rFonts w:ascii="Times New Roman" w:hAnsi="Times New Roman" w:cs="Times New Roman"/>
          <w:sz w:val="28"/>
          <w:szCs w:val="28"/>
        </w:rPr>
      </w:pPr>
      <w:r w:rsidRPr="00547EAF">
        <w:rPr>
          <w:rFonts w:ascii="Times New Roman" w:hAnsi="Times New Roman" w:cs="Times New Roman"/>
          <w:sz w:val="28"/>
          <w:szCs w:val="28"/>
        </w:rPr>
        <w:t>где:</w:t>
      </w:r>
    </w:p>
    <w:p w14:paraId="0C5E5822"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lastRenderedPageBreak/>
        <w:t>S</w:t>
      </w:r>
      <w:r w:rsidRPr="00547EAF">
        <w:rPr>
          <w:rFonts w:ascii="Times New Roman" w:hAnsi="Times New Roman" w:cs="Times New Roman"/>
          <w:sz w:val="28"/>
          <w:szCs w:val="28"/>
          <w:vertAlign w:val="subscript"/>
        </w:rPr>
        <w:t>ф</w:t>
      </w:r>
      <w:r w:rsidRPr="00547EAF">
        <w:rPr>
          <w:rFonts w:ascii="Times New Roman" w:hAnsi="Times New Roman" w:cs="Times New Roman"/>
          <w:sz w:val="28"/>
          <w:szCs w:val="28"/>
        </w:rPr>
        <w:t xml:space="preserve"> – размер субсидии по состоянию на дату окончания контрольного мероприятия, без учета размера остатка субсидии, не использованного по состоянию на 01 января текущего финансового года;</w:t>
      </w:r>
    </w:p>
    <w:p w14:paraId="1A67C255"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S</w:t>
      </w:r>
      <w:r w:rsidRPr="00547EAF">
        <w:rPr>
          <w:rFonts w:ascii="Times New Roman" w:hAnsi="Times New Roman" w:cs="Times New Roman"/>
          <w:sz w:val="28"/>
          <w:szCs w:val="28"/>
          <w:vertAlign w:val="subscript"/>
        </w:rPr>
        <w:t>к</w:t>
      </w:r>
      <w:r w:rsidRPr="00547EAF">
        <w:rPr>
          <w:rFonts w:ascii="Times New Roman" w:hAnsi="Times New Roman" w:cs="Times New Roman"/>
          <w:sz w:val="28"/>
          <w:szCs w:val="28"/>
        </w:rPr>
        <w:t xml:space="preserve"> – общий объем фактически произведенных кассовых расходов на реализацию бюджетных обязательств, принятых допустившим нарушение условий софинансирования расходного обязательства муниципального образования получателем средств, необходимых для исполнения расходного обязательства муниципального образования, в целях софинансирования которого предоставлена субсидия, по состоянию на дату окончания контрольного мероприятия;</w:t>
      </w:r>
    </w:p>
    <w:p w14:paraId="1996F047"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K</w:t>
      </w:r>
      <w:r w:rsidRPr="00547EAF">
        <w:rPr>
          <w:rFonts w:ascii="Times New Roman" w:hAnsi="Times New Roman" w:cs="Times New Roman"/>
          <w:sz w:val="28"/>
          <w:szCs w:val="28"/>
          <w:vertAlign w:val="subscript"/>
        </w:rPr>
        <w:t>ф</w:t>
      </w:r>
      <w:r w:rsidRPr="00547EAF">
        <w:rPr>
          <w:rFonts w:ascii="Times New Roman" w:hAnsi="Times New Roman" w:cs="Times New Roman"/>
          <w:sz w:val="28"/>
          <w:szCs w:val="28"/>
        </w:rPr>
        <w:t xml:space="preserve"> – коэффициент, выражающий уровень софинансирования расходного обязательства муниципального образования из областного </w:t>
      </w:r>
      <w:r w:rsidRPr="00547EAF">
        <w:rPr>
          <w:rFonts w:ascii="Times New Roman" w:hAnsi="Times New Roman" w:cs="Times New Roman"/>
          <w:spacing w:val="-4"/>
          <w:sz w:val="28"/>
          <w:szCs w:val="28"/>
        </w:rPr>
        <w:t>бюджета по соответствующему мероприятию, предусмотренный соглашением.</w:t>
      </w:r>
    </w:p>
    <w:p w14:paraId="4E8C8C83" w14:textId="77777777" w:rsidR="008B045F" w:rsidRPr="00547EAF" w:rsidRDefault="008B045F" w:rsidP="00547EAF">
      <w:pPr>
        <w:widowControl/>
        <w:suppressAutoHyphens/>
        <w:ind w:firstLine="709"/>
        <w:jc w:val="both"/>
        <w:rPr>
          <w:rFonts w:ascii="Times New Roman" w:hAnsi="Times New Roman" w:cs="Times New Roman"/>
          <w:color w:val="auto"/>
          <w:sz w:val="28"/>
          <w:szCs w:val="28"/>
        </w:rPr>
      </w:pPr>
      <w:r w:rsidRPr="00547EAF">
        <w:rPr>
          <w:rFonts w:ascii="Times New Roman" w:hAnsi="Times New Roman" w:cs="Times New Roman"/>
          <w:color w:val="auto"/>
          <w:sz w:val="28"/>
          <w:szCs w:val="28"/>
        </w:rPr>
        <w:t>27. При выявлении случаев, указанных в пунктах 25 и 26 Порядка, министерство в срок не позднее 15 марта текущего финансового года направляет в адрес муниципального образования согласованное с министерством финансов Ярославской области требование о возврате средств местного бюджета в доход областного бюджета в срок до 01 апреля текущего финансового года.</w:t>
      </w:r>
    </w:p>
    <w:p w14:paraId="00F76AB1" w14:textId="77777777" w:rsidR="008B045F" w:rsidRPr="00547EAF" w:rsidRDefault="008B045F" w:rsidP="00547EAF">
      <w:pPr>
        <w:widowControl/>
        <w:suppressAutoHyphens/>
        <w:ind w:firstLine="709"/>
        <w:jc w:val="both"/>
        <w:rPr>
          <w:rFonts w:ascii="Times New Roman" w:hAnsi="Times New Roman" w:cs="Times New Roman"/>
          <w:color w:val="auto"/>
          <w:sz w:val="28"/>
          <w:szCs w:val="28"/>
        </w:rPr>
      </w:pPr>
      <w:r w:rsidRPr="00547EAF">
        <w:rPr>
          <w:rFonts w:ascii="Times New Roman" w:hAnsi="Times New Roman" w:cs="Times New Roman"/>
          <w:color w:val="auto"/>
          <w:sz w:val="28"/>
          <w:szCs w:val="28"/>
        </w:rPr>
        <w:t>Министерство в срок не позднее 15 апреля текущего финансового года представляет в министерство финансов Ярославской области информацию о возврате (невозврате) муниципальным образованием средств местного бюджета в областной бюджет в срок, установленный абзацем первым данного пункта.</w:t>
      </w:r>
    </w:p>
    <w:p w14:paraId="2EC4A766" w14:textId="77777777" w:rsidR="008B045F" w:rsidRPr="00547EAF" w:rsidRDefault="008B045F" w:rsidP="00547EAF">
      <w:pPr>
        <w:pStyle w:val="ConsPlusNormal"/>
        <w:widowControl/>
        <w:tabs>
          <w:tab w:val="left" w:pos="709"/>
        </w:tabs>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 xml:space="preserve">28. Средства, перечисленные из местного бюджета в областной бюджет в соответствии с </w:t>
      </w:r>
      <w:hyperlink r:id="rId13" w:anchor="P116" w:history="1">
        <w:r w:rsidRPr="00547EAF">
          <w:rPr>
            <w:rStyle w:val="ad"/>
            <w:rFonts w:ascii="Times New Roman" w:hAnsi="Times New Roman" w:cs="Times New Roman"/>
            <w:color w:val="auto"/>
            <w:sz w:val="28"/>
            <w:szCs w:val="28"/>
            <w:u w:val="none"/>
          </w:rPr>
          <w:t xml:space="preserve">пунктами </w:t>
        </w:r>
      </w:hyperlink>
      <w:r w:rsidRPr="00547EAF">
        <w:rPr>
          <w:rFonts w:ascii="Times New Roman" w:hAnsi="Times New Roman" w:cs="Times New Roman"/>
          <w:sz w:val="28"/>
          <w:szCs w:val="28"/>
        </w:rPr>
        <w:t xml:space="preserve">25 и </w:t>
      </w:r>
      <w:hyperlink r:id="rId14" w:anchor="P117" w:history="1">
        <w:r w:rsidRPr="00547EAF">
          <w:rPr>
            <w:rStyle w:val="ad"/>
            <w:rFonts w:ascii="Times New Roman" w:hAnsi="Times New Roman" w:cs="Times New Roman"/>
            <w:color w:val="auto"/>
            <w:sz w:val="28"/>
            <w:szCs w:val="28"/>
            <w:u w:val="none"/>
          </w:rPr>
          <w:t>26</w:t>
        </w:r>
      </w:hyperlink>
      <w:r w:rsidRPr="00547EAF">
        <w:rPr>
          <w:rFonts w:ascii="Times New Roman" w:hAnsi="Times New Roman" w:cs="Times New Roman"/>
          <w:sz w:val="28"/>
          <w:szCs w:val="28"/>
        </w:rPr>
        <w:t xml:space="preserve"> Порядка, зачисляются в дорожный фонд Ярославской области.</w:t>
      </w:r>
    </w:p>
    <w:p w14:paraId="4956B624" w14:textId="7777777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29. Ответственность за нецелевое расходование субсидии возлагается на муниципальные образования.</w:t>
      </w:r>
    </w:p>
    <w:p w14:paraId="1E96705D" w14:textId="77777777" w:rsidR="008B045F" w:rsidRPr="00547EAF" w:rsidRDefault="008B045F" w:rsidP="00547EAF">
      <w:pPr>
        <w:pStyle w:val="ConsPlusNormal"/>
        <w:widowControl/>
        <w:suppressAutoHyphens/>
        <w:ind w:firstLine="709"/>
        <w:jc w:val="both"/>
        <w:rPr>
          <w:rFonts w:ascii="Times New Roman" w:hAnsi="Times New Roman" w:cs="Times New Roman"/>
          <w:sz w:val="28"/>
          <w:szCs w:val="28"/>
        </w:rPr>
      </w:pPr>
      <w:r w:rsidRPr="00547EAF">
        <w:rPr>
          <w:rFonts w:ascii="Times New Roman" w:hAnsi="Times New Roman" w:cs="Times New Roman"/>
          <w:sz w:val="28"/>
          <w:szCs w:val="28"/>
        </w:rPr>
        <w:t>В случае нецелевого использования субсидии к муниципальному образованию применяются бюджетные меры принуждения, предусмотренные законодательством Российской Федерации.</w:t>
      </w:r>
    </w:p>
    <w:p w14:paraId="0C616386" w14:textId="0B33626C" w:rsidR="008B045F" w:rsidRPr="00547EAF" w:rsidRDefault="008B045F" w:rsidP="00547EAF">
      <w:pPr>
        <w:widowControl/>
        <w:suppressAutoHyphens/>
        <w:ind w:firstLine="709"/>
        <w:jc w:val="both"/>
        <w:rPr>
          <w:rFonts w:ascii="Times New Roman" w:hAnsi="Times New Roman" w:cs="Times New Roman"/>
          <w:color w:val="auto"/>
          <w:sz w:val="28"/>
          <w:szCs w:val="28"/>
        </w:rPr>
      </w:pPr>
      <w:r w:rsidRPr="00547EAF">
        <w:rPr>
          <w:rFonts w:ascii="Times New Roman" w:hAnsi="Times New Roman" w:cs="Times New Roman"/>
          <w:color w:val="auto"/>
          <w:sz w:val="28"/>
          <w:szCs w:val="28"/>
        </w:rPr>
        <w:t xml:space="preserve">30. Возврат из местного бюджета в доход областного бюджета остатков субсидии, не использованных по состоянию на 01 января текущего финансового года, осуществляется в соответствии с </w:t>
      </w:r>
      <w:hyperlink r:id="rId15" w:history="1">
        <w:r w:rsidRPr="00547EAF">
          <w:rPr>
            <w:rStyle w:val="ad"/>
            <w:rFonts w:ascii="Times New Roman" w:hAnsi="Times New Roman" w:cs="Times New Roman"/>
            <w:color w:val="auto"/>
            <w:sz w:val="28"/>
            <w:szCs w:val="28"/>
            <w:u w:val="none"/>
          </w:rPr>
          <w:t>постановлением</w:t>
        </w:r>
      </w:hyperlink>
      <w:r w:rsidRPr="00547EAF">
        <w:rPr>
          <w:rFonts w:ascii="Times New Roman" w:hAnsi="Times New Roman" w:cs="Times New Roman"/>
          <w:color w:val="auto"/>
          <w:sz w:val="28"/>
          <w:szCs w:val="28"/>
        </w:rPr>
        <w:t xml:space="preserve"> Правительства </w:t>
      </w:r>
      <w:r w:rsidR="004B2F7E" w:rsidRPr="00547EAF">
        <w:rPr>
          <w:rFonts w:ascii="Times New Roman" w:hAnsi="Times New Roman" w:cs="Times New Roman"/>
          <w:color w:val="auto"/>
          <w:sz w:val="28"/>
          <w:szCs w:val="28"/>
        </w:rPr>
        <w:t xml:space="preserve">Ярославской </w:t>
      </w:r>
      <w:r w:rsidRPr="00547EAF">
        <w:rPr>
          <w:rFonts w:ascii="Times New Roman" w:hAnsi="Times New Roman" w:cs="Times New Roman"/>
          <w:color w:val="auto"/>
          <w:sz w:val="28"/>
          <w:szCs w:val="28"/>
        </w:rPr>
        <w:t xml:space="preserve">области от 03.02.2017 № 75-п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 </w:t>
      </w:r>
    </w:p>
    <w:p w14:paraId="7EF7F985" w14:textId="665B06E8" w:rsidR="008B045F" w:rsidRPr="000E01D1" w:rsidRDefault="008B045F" w:rsidP="00AE63F9">
      <w:pPr>
        <w:widowControl/>
        <w:suppressAutoHyphens/>
        <w:ind w:firstLine="709"/>
        <w:jc w:val="both"/>
        <w:rPr>
          <w:rFonts w:ascii="Times New Roman" w:hAnsi="Times New Roman" w:cs="Times New Roman"/>
          <w:color w:val="auto"/>
          <w:sz w:val="28"/>
          <w:szCs w:val="28"/>
        </w:rPr>
      </w:pPr>
      <w:r w:rsidRPr="00547EAF">
        <w:rPr>
          <w:rFonts w:ascii="Times New Roman" w:hAnsi="Times New Roman" w:cs="Times New Roman"/>
          <w:color w:val="auto"/>
          <w:sz w:val="28"/>
          <w:szCs w:val="28"/>
        </w:rPr>
        <w:t xml:space="preserve">В случае подтверждения наличия потребности в текущем году в остатках субсидии, не использованных по состоянию на 01 января текущего финансового года, в соответствии с </w:t>
      </w:r>
      <w:hyperlink r:id="rId16" w:history="1">
        <w:r w:rsidRPr="00547EAF">
          <w:rPr>
            <w:rStyle w:val="ad"/>
            <w:rFonts w:ascii="Times New Roman" w:hAnsi="Times New Roman" w:cs="Times New Roman"/>
            <w:color w:val="auto"/>
            <w:sz w:val="28"/>
            <w:szCs w:val="28"/>
            <w:u w:val="none"/>
          </w:rPr>
          <w:t>постановлением</w:t>
        </w:r>
      </w:hyperlink>
      <w:r w:rsidRPr="00547EAF">
        <w:rPr>
          <w:rFonts w:ascii="Times New Roman" w:hAnsi="Times New Roman" w:cs="Times New Roman"/>
          <w:color w:val="auto"/>
          <w:sz w:val="28"/>
          <w:szCs w:val="28"/>
        </w:rPr>
        <w:t xml:space="preserve"> Правительства </w:t>
      </w:r>
      <w:r w:rsidR="004B2F7E" w:rsidRPr="00547EAF">
        <w:rPr>
          <w:rFonts w:ascii="Times New Roman" w:hAnsi="Times New Roman" w:cs="Times New Roman"/>
          <w:color w:val="auto"/>
          <w:sz w:val="28"/>
          <w:szCs w:val="28"/>
        </w:rPr>
        <w:t xml:space="preserve">Ярославской </w:t>
      </w:r>
      <w:r w:rsidRPr="00547EAF">
        <w:rPr>
          <w:rFonts w:ascii="Times New Roman" w:hAnsi="Times New Roman" w:cs="Times New Roman"/>
          <w:color w:val="auto"/>
          <w:sz w:val="28"/>
          <w:szCs w:val="28"/>
        </w:rPr>
        <w:t>области от 03.02.2017 № 75-п «Об утверждении Порядка возврата межбюджетных трансфертов и принятия главными администраторами средств областного бюджета решений о наличии (об отсутствии) потребности в межбюджетных трансфертах» по согласованию с министерством финансов Ярославской области действие соглашения продлевается на очередной финансовый год путем заключения дополнительного соглашения.</w:t>
      </w:r>
      <w:r w:rsidRPr="000E01D1">
        <w:rPr>
          <w:rFonts w:ascii="Times New Roman" w:hAnsi="Times New Roman" w:cs="Times New Roman"/>
          <w:color w:val="auto"/>
          <w:sz w:val="28"/>
          <w:szCs w:val="28"/>
        </w:rPr>
        <w:t xml:space="preserve"> </w:t>
      </w:r>
      <w:bookmarkStart w:id="0" w:name="_GoBack"/>
      <w:bookmarkEnd w:id="0"/>
    </w:p>
    <w:sectPr w:rsidR="008B045F" w:rsidRPr="000E01D1" w:rsidSect="00547EAF">
      <w:headerReference w:type="even" r:id="rId17"/>
      <w:headerReference w:type="default" r:id="rId18"/>
      <w:footerReference w:type="even" r:id="rId19"/>
      <w:footerReference w:type="default" r:id="rId20"/>
      <w:pgSz w:w="11906" w:h="16840"/>
      <w:pgMar w:top="1134" w:right="851" w:bottom="1134" w:left="1134" w:header="709" w:footer="70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6A8AD" w14:textId="77777777" w:rsidR="005F0C9F" w:rsidRDefault="005F0C9F">
      <w:r>
        <w:separator/>
      </w:r>
    </w:p>
  </w:endnote>
  <w:endnote w:type="continuationSeparator" w:id="0">
    <w:p w14:paraId="1E584F3A" w14:textId="77777777" w:rsidR="005F0C9F" w:rsidRDefault="005F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tarSymbol">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C013D" w14:textId="77777777" w:rsidR="00F35131" w:rsidRDefault="00F3513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2E3C6" w14:textId="77777777" w:rsidR="00F35131" w:rsidRDefault="00F3513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52D582" w14:textId="77777777" w:rsidR="005F0C9F" w:rsidRDefault="005F0C9F">
      <w:r>
        <w:separator/>
      </w:r>
    </w:p>
  </w:footnote>
  <w:footnote w:type="continuationSeparator" w:id="0">
    <w:p w14:paraId="31BE98EE" w14:textId="77777777" w:rsidR="005F0C9F" w:rsidRDefault="005F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D2FF6" w14:textId="77777777" w:rsidR="00F35131" w:rsidRDefault="00F35131">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539505"/>
      <w:docPartObj>
        <w:docPartGallery w:val="Page Numbers (Top of Page)"/>
        <w:docPartUnique/>
      </w:docPartObj>
    </w:sdtPr>
    <w:sdtEndPr>
      <w:rPr>
        <w:rFonts w:ascii="Times New Roman" w:hAnsi="Times New Roman" w:cs="Times New Roman"/>
      </w:rPr>
    </w:sdtEndPr>
    <w:sdtContent>
      <w:p w14:paraId="1606FFAF" w14:textId="0C1B4FEF" w:rsidR="00F35131" w:rsidRPr="00BF2766" w:rsidRDefault="00F35131">
        <w:pPr>
          <w:pStyle w:val="af0"/>
          <w:jc w:val="center"/>
          <w:rPr>
            <w:rFonts w:ascii="Times New Roman" w:hAnsi="Times New Roman" w:cs="Times New Roman"/>
          </w:rPr>
        </w:pPr>
        <w:r w:rsidRPr="00FE6A52">
          <w:rPr>
            <w:rFonts w:ascii="Times New Roman" w:hAnsi="Times New Roman" w:cs="Times New Roman"/>
            <w:sz w:val="28"/>
            <w:szCs w:val="28"/>
          </w:rPr>
          <w:fldChar w:fldCharType="begin"/>
        </w:r>
        <w:r w:rsidRPr="00FE6A52">
          <w:rPr>
            <w:rFonts w:ascii="Times New Roman" w:hAnsi="Times New Roman" w:cs="Times New Roman"/>
            <w:sz w:val="28"/>
            <w:szCs w:val="28"/>
          </w:rPr>
          <w:instrText>PAGE   \* MERGEFORMAT</w:instrText>
        </w:r>
        <w:r w:rsidRPr="00FE6A52">
          <w:rPr>
            <w:rFonts w:ascii="Times New Roman" w:hAnsi="Times New Roman" w:cs="Times New Roman"/>
            <w:sz w:val="28"/>
            <w:szCs w:val="28"/>
          </w:rPr>
          <w:fldChar w:fldCharType="separate"/>
        </w:r>
        <w:r w:rsidR="00AE63F9">
          <w:rPr>
            <w:rFonts w:ascii="Times New Roman" w:hAnsi="Times New Roman" w:cs="Times New Roman"/>
            <w:noProof/>
            <w:sz w:val="28"/>
            <w:szCs w:val="28"/>
          </w:rPr>
          <w:t>9</w:t>
        </w:r>
        <w:r w:rsidRPr="00FE6A52">
          <w:rPr>
            <w:rFonts w:ascii="Times New Roman" w:hAnsi="Times New Roman" w:cs="Times New Roman"/>
            <w:sz w:val="28"/>
            <w:szCs w:val="28"/>
          </w:rPr>
          <w:fldChar w:fldCharType="end"/>
        </w:r>
      </w:p>
    </w:sdtContent>
  </w:sdt>
  <w:p w14:paraId="258B9200" w14:textId="77777777" w:rsidR="00F35131" w:rsidRDefault="00F35131">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51D5"/>
    <w:multiLevelType w:val="multilevel"/>
    <w:tmpl w:val="1E84F84C"/>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DB3DCD"/>
    <w:multiLevelType w:val="hybridMultilevel"/>
    <w:tmpl w:val="45321DB8"/>
    <w:lvl w:ilvl="0" w:tplc="16B4523C">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 w15:restartNumberingAfterBreak="0">
    <w:nsid w:val="090F380F"/>
    <w:multiLevelType w:val="multilevel"/>
    <w:tmpl w:val="9314FBC6"/>
    <w:lvl w:ilvl="0">
      <w:start w:val="10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CF2771"/>
    <w:multiLevelType w:val="hybridMultilevel"/>
    <w:tmpl w:val="B9C0A856"/>
    <w:lvl w:ilvl="0" w:tplc="0C72B0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F0D2247"/>
    <w:multiLevelType w:val="hybridMultilevel"/>
    <w:tmpl w:val="AE127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F81F22"/>
    <w:multiLevelType w:val="multilevel"/>
    <w:tmpl w:val="36723CD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2966C1"/>
    <w:multiLevelType w:val="multilevel"/>
    <w:tmpl w:val="592C5A5C"/>
    <w:lvl w:ilvl="0">
      <w:start w:val="1"/>
      <w:numFmt w:val="decimal"/>
      <w:lvlText w:val="%1."/>
      <w:lvlJc w:val="left"/>
      <w:pPr>
        <w:ind w:left="720" w:hanging="360"/>
      </w:pPr>
      <w:rPr>
        <w:rFonts w:hint="default"/>
      </w:rPr>
    </w:lvl>
    <w:lvl w:ilvl="1">
      <w:start w:val="3"/>
      <w:numFmt w:val="decimal"/>
      <w:pStyle w:val="2"/>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169D2F6D"/>
    <w:multiLevelType w:val="multilevel"/>
    <w:tmpl w:val="3AA6864E"/>
    <w:lvl w:ilvl="0">
      <w:start w:val="1"/>
      <w:numFmt w:val="decimal"/>
      <w:lvlText w:val="%1)"/>
      <w:lvlJc w:val="left"/>
      <w:rPr>
        <w:rFonts w:ascii="Times New Roman" w:eastAsia="Times New Roman" w:hAnsi="Times New Roman" w:cs="Times New Roman"/>
        <w:b w:val="0"/>
        <w:bCs w:val="0"/>
        <w:i w:val="0"/>
        <w:iCs w:val="0"/>
        <w:smallCaps w:val="0"/>
        <w:strike w:val="0"/>
        <w:color w:val="06060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275BC0"/>
    <w:multiLevelType w:val="hybridMultilevel"/>
    <w:tmpl w:val="F1864664"/>
    <w:lvl w:ilvl="0" w:tplc="DD64D382">
      <w:start w:val="2"/>
      <w:numFmt w:val="bullet"/>
      <w:lvlText w:val=""/>
      <w:lvlJc w:val="left"/>
      <w:pPr>
        <w:ind w:left="720" w:hanging="360"/>
      </w:pPr>
      <w:rPr>
        <w:rFonts w:ascii="Symbol" w:eastAsia="Times New Roman" w:hAnsi="Symbol" w:cs="Times New Roman" w:hint="default"/>
      </w:rPr>
    </w:lvl>
    <w:lvl w:ilvl="1" w:tplc="DBD62622" w:tentative="1">
      <w:start w:val="1"/>
      <w:numFmt w:val="bullet"/>
      <w:lvlText w:val="o"/>
      <w:lvlJc w:val="left"/>
      <w:pPr>
        <w:ind w:left="1440" w:hanging="360"/>
      </w:pPr>
      <w:rPr>
        <w:rFonts w:ascii="Courier New" w:hAnsi="Courier New" w:cs="Courier New" w:hint="default"/>
      </w:rPr>
    </w:lvl>
    <w:lvl w:ilvl="2" w:tplc="617EB93C" w:tentative="1">
      <w:start w:val="1"/>
      <w:numFmt w:val="bullet"/>
      <w:lvlText w:val=""/>
      <w:lvlJc w:val="left"/>
      <w:pPr>
        <w:ind w:left="2160" w:hanging="360"/>
      </w:pPr>
      <w:rPr>
        <w:rFonts w:ascii="Wingdings" w:hAnsi="Wingdings" w:hint="default"/>
      </w:rPr>
    </w:lvl>
    <w:lvl w:ilvl="3" w:tplc="C79A05F0" w:tentative="1">
      <w:start w:val="1"/>
      <w:numFmt w:val="bullet"/>
      <w:lvlText w:val=""/>
      <w:lvlJc w:val="left"/>
      <w:pPr>
        <w:ind w:left="2880" w:hanging="360"/>
      </w:pPr>
      <w:rPr>
        <w:rFonts w:ascii="Symbol" w:hAnsi="Symbol" w:hint="default"/>
      </w:rPr>
    </w:lvl>
    <w:lvl w:ilvl="4" w:tplc="3C48EF9E" w:tentative="1">
      <w:start w:val="1"/>
      <w:numFmt w:val="bullet"/>
      <w:lvlText w:val="o"/>
      <w:lvlJc w:val="left"/>
      <w:pPr>
        <w:ind w:left="3600" w:hanging="360"/>
      </w:pPr>
      <w:rPr>
        <w:rFonts w:ascii="Courier New" w:hAnsi="Courier New" w:cs="Courier New" w:hint="default"/>
      </w:rPr>
    </w:lvl>
    <w:lvl w:ilvl="5" w:tplc="06A2DE5E" w:tentative="1">
      <w:start w:val="1"/>
      <w:numFmt w:val="bullet"/>
      <w:lvlText w:val=""/>
      <w:lvlJc w:val="left"/>
      <w:pPr>
        <w:ind w:left="4320" w:hanging="360"/>
      </w:pPr>
      <w:rPr>
        <w:rFonts w:ascii="Wingdings" w:hAnsi="Wingdings" w:hint="default"/>
      </w:rPr>
    </w:lvl>
    <w:lvl w:ilvl="6" w:tplc="55C4CA9C" w:tentative="1">
      <w:start w:val="1"/>
      <w:numFmt w:val="bullet"/>
      <w:lvlText w:val=""/>
      <w:lvlJc w:val="left"/>
      <w:pPr>
        <w:ind w:left="5040" w:hanging="360"/>
      </w:pPr>
      <w:rPr>
        <w:rFonts w:ascii="Symbol" w:hAnsi="Symbol" w:hint="default"/>
      </w:rPr>
    </w:lvl>
    <w:lvl w:ilvl="7" w:tplc="55121BD0" w:tentative="1">
      <w:start w:val="1"/>
      <w:numFmt w:val="bullet"/>
      <w:lvlText w:val="o"/>
      <w:lvlJc w:val="left"/>
      <w:pPr>
        <w:ind w:left="5760" w:hanging="360"/>
      </w:pPr>
      <w:rPr>
        <w:rFonts w:ascii="Courier New" w:hAnsi="Courier New" w:cs="Courier New" w:hint="default"/>
      </w:rPr>
    </w:lvl>
    <w:lvl w:ilvl="8" w:tplc="425C2EEA" w:tentative="1">
      <w:start w:val="1"/>
      <w:numFmt w:val="bullet"/>
      <w:lvlText w:val=""/>
      <w:lvlJc w:val="left"/>
      <w:pPr>
        <w:ind w:left="6480" w:hanging="360"/>
      </w:pPr>
      <w:rPr>
        <w:rFonts w:ascii="Wingdings" w:hAnsi="Wingdings" w:hint="default"/>
      </w:rPr>
    </w:lvl>
  </w:abstractNum>
  <w:abstractNum w:abstractNumId="9" w15:restartNumberingAfterBreak="0">
    <w:nsid w:val="1BB405D8"/>
    <w:multiLevelType w:val="multilevel"/>
    <w:tmpl w:val="B36019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F82FAF"/>
    <w:multiLevelType w:val="hybridMultilevel"/>
    <w:tmpl w:val="2954C088"/>
    <w:lvl w:ilvl="0" w:tplc="63E25954">
      <w:start w:val="1"/>
      <w:numFmt w:val="decimal"/>
      <w:lvlText w:val="%1."/>
      <w:lvlJc w:val="left"/>
      <w:pPr>
        <w:ind w:left="1080" w:hanging="360"/>
      </w:pPr>
    </w:lvl>
    <w:lvl w:ilvl="1" w:tplc="4DBEEE78" w:tentative="1">
      <w:start w:val="1"/>
      <w:numFmt w:val="lowerLetter"/>
      <w:lvlText w:val="%2."/>
      <w:lvlJc w:val="left"/>
      <w:pPr>
        <w:ind w:left="1800" w:hanging="360"/>
      </w:pPr>
    </w:lvl>
    <w:lvl w:ilvl="2" w:tplc="1988BB18" w:tentative="1">
      <w:start w:val="1"/>
      <w:numFmt w:val="lowerRoman"/>
      <w:lvlText w:val="%3."/>
      <w:lvlJc w:val="right"/>
      <w:pPr>
        <w:ind w:left="2520" w:hanging="180"/>
      </w:pPr>
    </w:lvl>
    <w:lvl w:ilvl="3" w:tplc="2BB877DA" w:tentative="1">
      <w:start w:val="1"/>
      <w:numFmt w:val="decimal"/>
      <w:lvlText w:val="%4."/>
      <w:lvlJc w:val="left"/>
      <w:pPr>
        <w:ind w:left="3240" w:hanging="360"/>
      </w:pPr>
    </w:lvl>
    <w:lvl w:ilvl="4" w:tplc="59F6CFF8" w:tentative="1">
      <w:start w:val="1"/>
      <w:numFmt w:val="lowerLetter"/>
      <w:lvlText w:val="%5."/>
      <w:lvlJc w:val="left"/>
      <w:pPr>
        <w:ind w:left="3960" w:hanging="360"/>
      </w:pPr>
    </w:lvl>
    <w:lvl w:ilvl="5" w:tplc="D696C3D0" w:tentative="1">
      <w:start w:val="1"/>
      <w:numFmt w:val="lowerRoman"/>
      <w:lvlText w:val="%6."/>
      <w:lvlJc w:val="right"/>
      <w:pPr>
        <w:ind w:left="4680" w:hanging="180"/>
      </w:pPr>
    </w:lvl>
    <w:lvl w:ilvl="6" w:tplc="7C925732" w:tentative="1">
      <w:start w:val="1"/>
      <w:numFmt w:val="decimal"/>
      <w:lvlText w:val="%7."/>
      <w:lvlJc w:val="left"/>
      <w:pPr>
        <w:ind w:left="5400" w:hanging="360"/>
      </w:pPr>
    </w:lvl>
    <w:lvl w:ilvl="7" w:tplc="B61A7C1C" w:tentative="1">
      <w:start w:val="1"/>
      <w:numFmt w:val="lowerLetter"/>
      <w:lvlText w:val="%8."/>
      <w:lvlJc w:val="left"/>
      <w:pPr>
        <w:ind w:left="6120" w:hanging="360"/>
      </w:pPr>
    </w:lvl>
    <w:lvl w:ilvl="8" w:tplc="B4A49228" w:tentative="1">
      <w:start w:val="1"/>
      <w:numFmt w:val="lowerRoman"/>
      <w:lvlText w:val="%9."/>
      <w:lvlJc w:val="right"/>
      <w:pPr>
        <w:ind w:left="6840" w:hanging="180"/>
      </w:pPr>
    </w:lvl>
  </w:abstractNum>
  <w:abstractNum w:abstractNumId="11" w15:restartNumberingAfterBreak="0">
    <w:nsid w:val="1F566D55"/>
    <w:multiLevelType w:val="multilevel"/>
    <w:tmpl w:val="C65C4CC4"/>
    <w:lvl w:ilvl="0">
      <w:start w:val="1"/>
      <w:numFmt w:val="decimal"/>
      <w:lvlText w:val="%1."/>
      <w:lvlJc w:val="left"/>
      <w:pPr>
        <w:ind w:left="1693" w:hanging="984"/>
      </w:pPr>
      <w:rPr>
        <w:rFonts w:hint="default"/>
      </w:rPr>
    </w:lvl>
    <w:lvl w:ilvl="1">
      <w:start w:val="1"/>
      <w:numFmt w:val="decimal"/>
      <w:isLgl/>
      <w:lvlText w:val="%1.%2"/>
      <w:lvlJc w:val="left"/>
      <w:pPr>
        <w:ind w:left="1069" w:hanging="36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149" w:hanging="144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12" w15:restartNumberingAfterBreak="0">
    <w:nsid w:val="283835C0"/>
    <w:multiLevelType w:val="multilevel"/>
    <w:tmpl w:val="908A809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153BD8"/>
    <w:multiLevelType w:val="multilevel"/>
    <w:tmpl w:val="037AA2B4"/>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0543084"/>
    <w:multiLevelType w:val="hybridMultilevel"/>
    <w:tmpl w:val="969C4BC6"/>
    <w:lvl w:ilvl="0" w:tplc="0F3A8A3C">
      <w:start w:val="1"/>
      <w:numFmt w:val="upperRoman"/>
      <w:lvlText w:val="%1."/>
      <w:lvlJc w:val="left"/>
      <w:pPr>
        <w:ind w:left="1080" w:hanging="720"/>
      </w:pPr>
      <w:rPr>
        <w:rFonts w:hint="default"/>
      </w:rPr>
    </w:lvl>
    <w:lvl w:ilvl="1" w:tplc="81B6AA14" w:tentative="1">
      <w:start w:val="1"/>
      <w:numFmt w:val="lowerLetter"/>
      <w:lvlText w:val="%2."/>
      <w:lvlJc w:val="left"/>
      <w:pPr>
        <w:ind w:left="1440" w:hanging="360"/>
      </w:pPr>
    </w:lvl>
    <w:lvl w:ilvl="2" w:tplc="33C0B8C6" w:tentative="1">
      <w:start w:val="1"/>
      <w:numFmt w:val="lowerRoman"/>
      <w:lvlText w:val="%3."/>
      <w:lvlJc w:val="right"/>
      <w:pPr>
        <w:ind w:left="2160" w:hanging="180"/>
      </w:pPr>
    </w:lvl>
    <w:lvl w:ilvl="3" w:tplc="1E4CBC20" w:tentative="1">
      <w:start w:val="1"/>
      <w:numFmt w:val="decimal"/>
      <w:lvlText w:val="%4."/>
      <w:lvlJc w:val="left"/>
      <w:pPr>
        <w:ind w:left="2880" w:hanging="360"/>
      </w:pPr>
    </w:lvl>
    <w:lvl w:ilvl="4" w:tplc="D082B828" w:tentative="1">
      <w:start w:val="1"/>
      <w:numFmt w:val="lowerLetter"/>
      <w:lvlText w:val="%5."/>
      <w:lvlJc w:val="left"/>
      <w:pPr>
        <w:ind w:left="3600" w:hanging="360"/>
      </w:pPr>
    </w:lvl>
    <w:lvl w:ilvl="5" w:tplc="784675EC" w:tentative="1">
      <w:start w:val="1"/>
      <w:numFmt w:val="lowerRoman"/>
      <w:lvlText w:val="%6."/>
      <w:lvlJc w:val="right"/>
      <w:pPr>
        <w:ind w:left="4320" w:hanging="180"/>
      </w:pPr>
    </w:lvl>
    <w:lvl w:ilvl="6" w:tplc="7652913C" w:tentative="1">
      <w:start w:val="1"/>
      <w:numFmt w:val="decimal"/>
      <w:lvlText w:val="%7."/>
      <w:lvlJc w:val="left"/>
      <w:pPr>
        <w:ind w:left="5040" w:hanging="360"/>
      </w:pPr>
    </w:lvl>
    <w:lvl w:ilvl="7" w:tplc="0FF2183A" w:tentative="1">
      <w:start w:val="1"/>
      <w:numFmt w:val="lowerLetter"/>
      <w:lvlText w:val="%8."/>
      <w:lvlJc w:val="left"/>
      <w:pPr>
        <w:ind w:left="5760" w:hanging="360"/>
      </w:pPr>
    </w:lvl>
    <w:lvl w:ilvl="8" w:tplc="CB0C195A" w:tentative="1">
      <w:start w:val="1"/>
      <w:numFmt w:val="lowerRoman"/>
      <w:lvlText w:val="%9."/>
      <w:lvlJc w:val="right"/>
      <w:pPr>
        <w:ind w:left="6480" w:hanging="180"/>
      </w:pPr>
    </w:lvl>
  </w:abstractNum>
  <w:abstractNum w:abstractNumId="15" w15:restartNumberingAfterBreak="0">
    <w:nsid w:val="315E0E0D"/>
    <w:multiLevelType w:val="multilevel"/>
    <w:tmpl w:val="7346C0B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CE039C"/>
    <w:multiLevelType w:val="hybridMultilevel"/>
    <w:tmpl w:val="AE544CCA"/>
    <w:lvl w:ilvl="0" w:tplc="ECE23976">
      <w:start w:val="1"/>
      <w:numFmt w:val="decimal"/>
      <w:lvlText w:val="%1."/>
      <w:lvlJc w:val="left"/>
      <w:pPr>
        <w:ind w:left="720" w:hanging="360"/>
      </w:pPr>
      <w:rPr>
        <w:rFonts w:hint="default"/>
      </w:rPr>
    </w:lvl>
    <w:lvl w:ilvl="1" w:tplc="F670DF0C" w:tentative="1">
      <w:start w:val="1"/>
      <w:numFmt w:val="lowerLetter"/>
      <w:lvlText w:val="%2."/>
      <w:lvlJc w:val="left"/>
      <w:pPr>
        <w:ind w:left="1440" w:hanging="360"/>
      </w:pPr>
    </w:lvl>
    <w:lvl w:ilvl="2" w:tplc="8FB45130" w:tentative="1">
      <w:start w:val="1"/>
      <w:numFmt w:val="lowerRoman"/>
      <w:lvlText w:val="%3."/>
      <w:lvlJc w:val="right"/>
      <w:pPr>
        <w:ind w:left="2160" w:hanging="180"/>
      </w:pPr>
    </w:lvl>
    <w:lvl w:ilvl="3" w:tplc="00B2FD44" w:tentative="1">
      <w:start w:val="1"/>
      <w:numFmt w:val="decimal"/>
      <w:lvlText w:val="%4."/>
      <w:lvlJc w:val="left"/>
      <w:pPr>
        <w:ind w:left="2880" w:hanging="360"/>
      </w:pPr>
    </w:lvl>
    <w:lvl w:ilvl="4" w:tplc="B4C46D90" w:tentative="1">
      <w:start w:val="1"/>
      <w:numFmt w:val="lowerLetter"/>
      <w:lvlText w:val="%5."/>
      <w:lvlJc w:val="left"/>
      <w:pPr>
        <w:ind w:left="3600" w:hanging="360"/>
      </w:pPr>
    </w:lvl>
    <w:lvl w:ilvl="5" w:tplc="CE24CB5E" w:tentative="1">
      <w:start w:val="1"/>
      <w:numFmt w:val="lowerRoman"/>
      <w:lvlText w:val="%6."/>
      <w:lvlJc w:val="right"/>
      <w:pPr>
        <w:ind w:left="4320" w:hanging="180"/>
      </w:pPr>
    </w:lvl>
    <w:lvl w:ilvl="6" w:tplc="4F4C6EA0" w:tentative="1">
      <w:start w:val="1"/>
      <w:numFmt w:val="decimal"/>
      <w:lvlText w:val="%7."/>
      <w:lvlJc w:val="left"/>
      <w:pPr>
        <w:ind w:left="5040" w:hanging="360"/>
      </w:pPr>
    </w:lvl>
    <w:lvl w:ilvl="7" w:tplc="8A6492DE" w:tentative="1">
      <w:start w:val="1"/>
      <w:numFmt w:val="lowerLetter"/>
      <w:lvlText w:val="%8."/>
      <w:lvlJc w:val="left"/>
      <w:pPr>
        <w:ind w:left="5760" w:hanging="360"/>
      </w:pPr>
    </w:lvl>
    <w:lvl w:ilvl="8" w:tplc="C5BEC614" w:tentative="1">
      <w:start w:val="1"/>
      <w:numFmt w:val="lowerRoman"/>
      <w:lvlText w:val="%9."/>
      <w:lvlJc w:val="right"/>
      <w:pPr>
        <w:ind w:left="6480" w:hanging="180"/>
      </w:pPr>
    </w:lvl>
  </w:abstractNum>
  <w:abstractNum w:abstractNumId="17" w15:restartNumberingAfterBreak="0">
    <w:nsid w:val="3C055499"/>
    <w:multiLevelType w:val="hybridMultilevel"/>
    <w:tmpl w:val="438E2B48"/>
    <w:lvl w:ilvl="0" w:tplc="B5A620CA">
      <w:start w:val="4"/>
      <w:numFmt w:val="bullet"/>
      <w:lvlText w:val=""/>
      <w:lvlJc w:val="left"/>
      <w:pPr>
        <w:ind w:left="1068" w:hanging="360"/>
      </w:pPr>
      <w:rPr>
        <w:rFonts w:ascii="Symbol" w:eastAsia="Times New Roman" w:hAnsi="Symbol" w:cs="Times New Roman" w:hint="default"/>
      </w:rPr>
    </w:lvl>
    <w:lvl w:ilvl="1" w:tplc="6E286290" w:tentative="1">
      <w:start w:val="1"/>
      <w:numFmt w:val="bullet"/>
      <w:lvlText w:val="o"/>
      <w:lvlJc w:val="left"/>
      <w:pPr>
        <w:ind w:left="1788" w:hanging="360"/>
      </w:pPr>
      <w:rPr>
        <w:rFonts w:ascii="Courier New" w:hAnsi="Courier New" w:cs="Courier New" w:hint="default"/>
      </w:rPr>
    </w:lvl>
    <w:lvl w:ilvl="2" w:tplc="9DBCB232" w:tentative="1">
      <w:start w:val="1"/>
      <w:numFmt w:val="bullet"/>
      <w:lvlText w:val=""/>
      <w:lvlJc w:val="left"/>
      <w:pPr>
        <w:ind w:left="2508" w:hanging="360"/>
      </w:pPr>
      <w:rPr>
        <w:rFonts w:ascii="Wingdings" w:hAnsi="Wingdings" w:hint="default"/>
      </w:rPr>
    </w:lvl>
    <w:lvl w:ilvl="3" w:tplc="AC527980" w:tentative="1">
      <w:start w:val="1"/>
      <w:numFmt w:val="bullet"/>
      <w:lvlText w:val=""/>
      <w:lvlJc w:val="left"/>
      <w:pPr>
        <w:ind w:left="3228" w:hanging="360"/>
      </w:pPr>
      <w:rPr>
        <w:rFonts w:ascii="Symbol" w:hAnsi="Symbol" w:hint="default"/>
      </w:rPr>
    </w:lvl>
    <w:lvl w:ilvl="4" w:tplc="9298695C" w:tentative="1">
      <w:start w:val="1"/>
      <w:numFmt w:val="bullet"/>
      <w:lvlText w:val="o"/>
      <w:lvlJc w:val="left"/>
      <w:pPr>
        <w:ind w:left="3948" w:hanging="360"/>
      </w:pPr>
      <w:rPr>
        <w:rFonts w:ascii="Courier New" w:hAnsi="Courier New" w:cs="Courier New" w:hint="default"/>
      </w:rPr>
    </w:lvl>
    <w:lvl w:ilvl="5" w:tplc="8FA89E0E" w:tentative="1">
      <w:start w:val="1"/>
      <w:numFmt w:val="bullet"/>
      <w:lvlText w:val=""/>
      <w:lvlJc w:val="left"/>
      <w:pPr>
        <w:ind w:left="4668" w:hanging="360"/>
      </w:pPr>
      <w:rPr>
        <w:rFonts w:ascii="Wingdings" w:hAnsi="Wingdings" w:hint="default"/>
      </w:rPr>
    </w:lvl>
    <w:lvl w:ilvl="6" w:tplc="189EDDB8" w:tentative="1">
      <w:start w:val="1"/>
      <w:numFmt w:val="bullet"/>
      <w:lvlText w:val=""/>
      <w:lvlJc w:val="left"/>
      <w:pPr>
        <w:ind w:left="5388" w:hanging="360"/>
      </w:pPr>
      <w:rPr>
        <w:rFonts w:ascii="Symbol" w:hAnsi="Symbol" w:hint="default"/>
      </w:rPr>
    </w:lvl>
    <w:lvl w:ilvl="7" w:tplc="5F1AF23A" w:tentative="1">
      <w:start w:val="1"/>
      <w:numFmt w:val="bullet"/>
      <w:lvlText w:val="o"/>
      <w:lvlJc w:val="left"/>
      <w:pPr>
        <w:ind w:left="6108" w:hanging="360"/>
      </w:pPr>
      <w:rPr>
        <w:rFonts w:ascii="Courier New" w:hAnsi="Courier New" w:cs="Courier New" w:hint="default"/>
      </w:rPr>
    </w:lvl>
    <w:lvl w:ilvl="8" w:tplc="2B5CE742" w:tentative="1">
      <w:start w:val="1"/>
      <w:numFmt w:val="bullet"/>
      <w:lvlText w:val=""/>
      <w:lvlJc w:val="left"/>
      <w:pPr>
        <w:ind w:left="6828" w:hanging="360"/>
      </w:pPr>
      <w:rPr>
        <w:rFonts w:ascii="Wingdings" w:hAnsi="Wingdings" w:hint="default"/>
      </w:rPr>
    </w:lvl>
  </w:abstractNum>
  <w:abstractNum w:abstractNumId="18" w15:restartNumberingAfterBreak="0">
    <w:nsid w:val="3CD744C3"/>
    <w:multiLevelType w:val="multilevel"/>
    <w:tmpl w:val="7770866E"/>
    <w:lvl w:ilvl="0">
      <w:start w:val="9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D14308"/>
    <w:multiLevelType w:val="multilevel"/>
    <w:tmpl w:val="917CB1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9A0395"/>
    <w:multiLevelType w:val="multilevel"/>
    <w:tmpl w:val="57E0829A"/>
    <w:lvl w:ilvl="0">
      <w:start w:val="5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C56744"/>
    <w:multiLevelType w:val="multilevel"/>
    <w:tmpl w:val="D1C8A576"/>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C7370D"/>
    <w:multiLevelType w:val="hybridMultilevel"/>
    <w:tmpl w:val="45321DB8"/>
    <w:lvl w:ilvl="0" w:tplc="16B4523C">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3" w15:restartNumberingAfterBreak="0">
    <w:nsid w:val="44996757"/>
    <w:multiLevelType w:val="hybridMultilevel"/>
    <w:tmpl w:val="6664713C"/>
    <w:lvl w:ilvl="0" w:tplc="031A367C">
      <w:numFmt w:val="bullet"/>
      <w:lvlText w:val=""/>
      <w:lvlJc w:val="left"/>
      <w:pPr>
        <w:ind w:left="720" w:hanging="360"/>
      </w:pPr>
      <w:rPr>
        <w:rFonts w:ascii="Symbol" w:eastAsia="Times New Roman" w:hAnsi="Symbol" w:cs="Times New Roman" w:hint="default"/>
      </w:rPr>
    </w:lvl>
    <w:lvl w:ilvl="1" w:tplc="AC9A21A0" w:tentative="1">
      <w:start w:val="1"/>
      <w:numFmt w:val="bullet"/>
      <w:lvlText w:val="o"/>
      <w:lvlJc w:val="left"/>
      <w:pPr>
        <w:ind w:left="1440" w:hanging="360"/>
      </w:pPr>
      <w:rPr>
        <w:rFonts w:ascii="Courier New" w:hAnsi="Courier New" w:cs="Courier New" w:hint="default"/>
      </w:rPr>
    </w:lvl>
    <w:lvl w:ilvl="2" w:tplc="7856F3FC" w:tentative="1">
      <w:start w:val="1"/>
      <w:numFmt w:val="bullet"/>
      <w:lvlText w:val=""/>
      <w:lvlJc w:val="left"/>
      <w:pPr>
        <w:ind w:left="2160" w:hanging="360"/>
      </w:pPr>
      <w:rPr>
        <w:rFonts w:ascii="Wingdings" w:hAnsi="Wingdings" w:hint="default"/>
      </w:rPr>
    </w:lvl>
    <w:lvl w:ilvl="3" w:tplc="A20E5D78" w:tentative="1">
      <w:start w:val="1"/>
      <w:numFmt w:val="bullet"/>
      <w:lvlText w:val=""/>
      <w:lvlJc w:val="left"/>
      <w:pPr>
        <w:ind w:left="2880" w:hanging="360"/>
      </w:pPr>
      <w:rPr>
        <w:rFonts w:ascii="Symbol" w:hAnsi="Symbol" w:hint="default"/>
      </w:rPr>
    </w:lvl>
    <w:lvl w:ilvl="4" w:tplc="6278EBBC" w:tentative="1">
      <w:start w:val="1"/>
      <w:numFmt w:val="bullet"/>
      <w:lvlText w:val="o"/>
      <w:lvlJc w:val="left"/>
      <w:pPr>
        <w:ind w:left="3600" w:hanging="360"/>
      </w:pPr>
      <w:rPr>
        <w:rFonts w:ascii="Courier New" w:hAnsi="Courier New" w:cs="Courier New" w:hint="default"/>
      </w:rPr>
    </w:lvl>
    <w:lvl w:ilvl="5" w:tplc="3DC64532" w:tentative="1">
      <w:start w:val="1"/>
      <w:numFmt w:val="bullet"/>
      <w:lvlText w:val=""/>
      <w:lvlJc w:val="left"/>
      <w:pPr>
        <w:ind w:left="4320" w:hanging="360"/>
      </w:pPr>
      <w:rPr>
        <w:rFonts w:ascii="Wingdings" w:hAnsi="Wingdings" w:hint="default"/>
      </w:rPr>
    </w:lvl>
    <w:lvl w:ilvl="6" w:tplc="DEE20706" w:tentative="1">
      <w:start w:val="1"/>
      <w:numFmt w:val="bullet"/>
      <w:lvlText w:val=""/>
      <w:lvlJc w:val="left"/>
      <w:pPr>
        <w:ind w:left="5040" w:hanging="360"/>
      </w:pPr>
      <w:rPr>
        <w:rFonts w:ascii="Symbol" w:hAnsi="Symbol" w:hint="default"/>
      </w:rPr>
    </w:lvl>
    <w:lvl w:ilvl="7" w:tplc="F1C6B9DC" w:tentative="1">
      <w:start w:val="1"/>
      <w:numFmt w:val="bullet"/>
      <w:lvlText w:val="o"/>
      <w:lvlJc w:val="left"/>
      <w:pPr>
        <w:ind w:left="5760" w:hanging="360"/>
      </w:pPr>
      <w:rPr>
        <w:rFonts w:ascii="Courier New" w:hAnsi="Courier New" w:cs="Courier New" w:hint="default"/>
      </w:rPr>
    </w:lvl>
    <w:lvl w:ilvl="8" w:tplc="A17A6E78" w:tentative="1">
      <w:start w:val="1"/>
      <w:numFmt w:val="bullet"/>
      <w:lvlText w:val=""/>
      <w:lvlJc w:val="left"/>
      <w:pPr>
        <w:ind w:left="6480" w:hanging="360"/>
      </w:pPr>
      <w:rPr>
        <w:rFonts w:ascii="Wingdings" w:hAnsi="Wingdings" w:hint="default"/>
      </w:rPr>
    </w:lvl>
  </w:abstractNum>
  <w:abstractNum w:abstractNumId="24" w15:restartNumberingAfterBreak="0">
    <w:nsid w:val="4588258E"/>
    <w:multiLevelType w:val="hybridMultilevel"/>
    <w:tmpl w:val="80C8E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14A0D"/>
    <w:multiLevelType w:val="multilevel"/>
    <w:tmpl w:val="30F46732"/>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8CC07BE"/>
    <w:multiLevelType w:val="multilevel"/>
    <w:tmpl w:val="5E848B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64EDE"/>
    <w:multiLevelType w:val="multilevel"/>
    <w:tmpl w:val="E4B0D414"/>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DB862D9"/>
    <w:multiLevelType w:val="multilevel"/>
    <w:tmpl w:val="E258F6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1804D8"/>
    <w:multiLevelType w:val="hybridMultilevel"/>
    <w:tmpl w:val="564C1B44"/>
    <w:lvl w:ilvl="0" w:tplc="4FDACF10">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0" w15:restartNumberingAfterBreak="0">
    <w:nsid w:val="53EA0B30"/>
    <w:multiLevelType w:val="hybridMultilevel"/>
    <w:tmpl w:val="2EE8EF08"/>
    <w:lvl w:ilvl="0" w:tplc="9F261702">
      <w:start w:val="3"/>
      <w:numFmt w:val="decimal"/>
      <w:lvlText w:val="%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31" w15:restartNumberingAfterBreak="0">
    <w:nsid w:val="56E73584"/>
    <w:multiLevelType w:val="multilevel"/>
    <w:tmpl w:val="A646432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F55318"/>
    <w:multiLevelType w:val="multilevel"/>
    <w:tmpl w:val="F3F8FA98"/>
    <w:lvl w:ilvl="0">
      <w:start w:val="3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D68393F"/>
    <w:multiLevelType w:val="multilevel"/>
    <w:tmpl w:val="A51EE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0EC0BA9"/>
    <w:multiLevelType w:val="multilevel"/>
    <w:tmpl w:val="10BC488A"/>
    <w:lvl w:ilvl="0">
      <w:start w:val="1"/>
      <w:numFmt w:val="decimal"/>
      <w:lvlText w:val="%1)"/>
      <w:lvlJc w:val="left"/>
      <w:rPr>
        <w:rFonts w:ascii="Times New Roman" w:eastAsia="Times New Roman" w:hAnsi="Times New Roman" w:cs="Times New Roman"/>
        <w:b w:val="0"/>
        <w:bCs w:val="0"/>
        <w:i w:val="0"/>
        <w:iCs w:val="0"/>
        <w:smallCaps w:val="0"/>
        <w:strike w:val="0"/>
        <w:color w:val="060606"/>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491DEC"/>
    <w:multiLevelType w:val="hybridMultilevel"/>
    <w:tmpl w:val="17E03810"/>
    <w:lvl w:ilvl="0" w:tplc="F894DBD4">
      <w:start w:val="1"/>
      <w:numFmt w:val="decimal"/>
      <w:lvlText w:val="%1."/>
      <w:lvlJc w:val="left"/>
      <w:pPr>
        <w:ind w:left="1069" w:hanging="360"/>
      </w:pPr>
      <w:rPr>
        <w:rFonts w:hint="default"/>
        <w:color w:val="auto"/>
      </w:rPr>
    </w:lvl>
    <w:lvl w:ilvl="1" w:tplc="14E4B582" w:tentative="1">
      <w:start w:val="1"/>
      <w:numFmt w:val="lowerLetter"/>
      <w:lvlText w:val="%2."/>
      <w:lvlJc w:val="left"/>
      <w:pPr>
        <w:ind w:left="1789" w:hanging="360"/>
      </w:pPr>
    </w:lvl>
    <w:lvl w:ilvl="2" w:tplc="DC9A8F0A" w:tentative="1">
      <w:start w:val="1"/>
      <w:numFmt w:val="lowerRoman"/>
      <w:lvlText w:val="%3."/>
      <w:lvlJc w:val="right"/>
      <w:pPr>
        <w:ind w:left="2509" w:hanging="180"/>
      </w:pPr>
    </w:lvl>
    <w:lvl w:ilvl="3" w:tplc="F71A3952" w:tentative="1">
      <w:start w:val="1"/>
      <w:numFmt w:val="decimal"/>
      <w:lvlText w:val="%4."/>
      <w:lvlJc w:val="left"/>
      <w:pPr>
        <w:ind w:left="3229" w:hanging="360"/>
      </w:pPr>
    </w:lvl>
    <w:lvl w:ilvl="4" w:tplc="69322A00" w:tentative="1">
      <w:start w:val="1"/>
      <w:numFmt w:val="lowerLetter"/>
      <w:lvlText w:val="%5."/>
      <w:lvlJc w:val="left"/>
      <w:pPr>
        <w:ind w:left="3949" w:hanging="360"/>
      </w:pPr>
    </w:lvl>
    <w:lvl w:ilvl="5" w:tplc="B240C39C" w:tentative="1">
      <w:start w:val="1"/>
      <w:numFmt w:val="lowerRoman"/>
      <w:lvlText w:val="%6."/>
      <w:lvlJc w:val="right"/>
      <w:pPr>
        <w:ind w:left="4669" w:hanging="180"/>
      </w:pPr>
    </w:lvl>
    <w:lvl w:ilvl="6" w:tplc="E5C42DBC" w:tentative="1">
      <w:start w:val="1"/>
      <w:numFmt w:val="decimal"/>
      <w:lvlText w:val="%7."/>
      <w:lvlJc w:val="left"/>
      <w:pPr>
        <w:ind w:left="5389" w:hanging="360"/>
      </w:pPr>
    </w:lvl>
    <w:lvl w:ilvl="7" w:tplc="F2F08D32" w:tentative="1">
      <w:start w:val="1"/>
      <w:numFmt w:val="lowerLetter"/>
      <w:lvlText w:val="%8."/>
      <w:lvlJc w:val="left"/>
      <w:pPr>
        <w:ind w:left="6109" w:hanging="360"/>
      </w:pPr>
    </w:lvl>
    <w:lvl w:ilvl="8" w:tplc="5594784E" w:tentative="1">
      <w:start w:val="1"/>
      <w:numFmt w:val="lowerRoman"/>
      <w:lvlText w:val="%9."/>
      <w:lvlJc w:val="right"/>
      <w:pPr>
        <w:ind w:left="6829" w:hanging="180"/>
      </w:pPr>
    </w:lvl>
  </w:abstractNum>
  <w:abstractNum w:abstractNumId="36" w15:restartNumberingAfterBreak="0">
    <w:nsid w:val="65134512"/>
    <w:multiLevelType w:val="multilevel"/>
    <w:tmpl w:val="ED4E875A"/>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61628FA"/>
    <w:multiLevelType w:val="multilevel"/>
    <w:tmpl w:val="7A8AA296"/>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C90727"/>
    <w:multiLevelType w:val="multilevel"/>
    <w:tmpl w:val="64964456"/>
    <w:lvl w:ilvl="0">
      <w:start w:val="1"/>
      <w:numFmt w:val="bullet"/>
      <w:suff w:val="space"/>
      <w:lvlText w:val=""/>
      <w:lvlJc w:val="left"/>
      <w:pPr>
        <w:ind w:left="426"/>
      </w:pPr>
      <w:rPr>
        <w:rFonts w:ascii="Wingdings" w:hAnsi="Wingdings" w:hint="default"/>
      </w:rPr>
    </w:lvl>
    <w:lvl w:ilvl="1">
      <w:start w:val="1"/>
      <w:numFmt w:val="bullet"/>
      <w:pStyle w:val="1"/>
      <w:suff w:val="space"/>
      <w:lvlText w:val=""/>
      <w:lvlJc w:val="left"/>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39" w15:restartNumberingAfterBreak="0">
    <w:nsid w:val="6B6B427C"/>
    <w:multiLevelType w:val="hybridMultilevel"/>
    <w:tmpl w:val="1B981DD0"/>
    <w:lvl w:ilvl="0" w:tplc="D4C082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0E127B"/>
    <w:multiLevelType w:val="multilevel"/>
    <w:tmpl w:val="362EEBB2"/>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DF34C7B"/>
    <w:multiLevelType w:val="hybridMultilevel"/>
    <w:tmpl w:val="47143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2D77F1"/>
    <w:multiLevelType w:val="multilevel"/>
    <w:tmpl w:val="4A32D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243396C"/>
    <w:multiLevelType w:val="multilevel"/>
    <w:tmpl w:val="5082FF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7107D7B"/>
    <w:multiLevelType w:val="hybridMultilevel"/>
    <w:tmpl w:val="9AE27F2E"/>
    <w:lvl w:ilvl="0" w:tplc="FC8E5D10">
      <w:start w:val="1"/>
      <w:numFmt w:val="decimal"/>
      <w:lvlText w:val="%1."/>
      <w:lvlJc w:val="left"/>
      <w:pPr>
        <w:ind w:left="1705" w:hanging="99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8577F4A"/>
    <w:multiLevelType w:val="multilevel"/>
    <w:tmpl w:val="3C54AEE2"/>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90A3BF5"/>
    <w:multiLevelType w:val="multilevel"/>
    <w:tmpl w:val="E50EC9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C5A5E72"/>
    <w:multiLevelType w:val="multilevel"/>
    <w:tmpl w:val="DE922508"/>
    <w:lvl w:ilvl="0">
      <w:start w:val="1"/>
      <w:numFmt w:val="decimal"/>
      <w:lvlText w:val="%1."/>
      <w:lvlJc w:val="left"/>
      <w:pPr>
        <w:ind w:left="1070" w:hanging="360"/>
      </w:pPr>
      <w:rPr>
        <w:rFonts w:hint="default"/>
      </w:rPr>
    </w:lvl>
    <w:lvl w:ilvl="1">
      <w:start w:val="1"/>
      <w:numFmt w:val="decimal"/>
      <w:isLgl/>
      <w:lvlText w:val="%1.%2."/>
      <w:lvlJc w:val="left"/>
      <w:pPr>
        <w:ind w:left="242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9"/>
  </w:num>
  <w:num w:numId="2">
    <w:abstractNumId w:val="27"/>
  </w:num>
  <w:num w:numId="3">
    <w:abstractNumId w:val="26"/>
  </w:num>
  <w:num w:numId="4">
    <w:abstractNumId w:val="42"/>
  </w:num>
  <w:num w:numId="5">
    <w:abstractNumId w:val="34"/>
  </w:num>
  <w:num w:numId="6">
    <w:abstractNumId w:val="7"/>
  </w:num>
  <w:num w:numId="7">
    <w:abstractNumId w:val="40"/>
  </w:num>
  <w:num w:numId="8">
    <w:abstractNumId w:val="28"/>
  </w:num>
  <w:num w:numId="9">
    <w:abstractNumId w:val="43"/>
  </w:num>
  <w:num w:numId="10">
    <w:abstractNumId w:val="37"/>
  </w:num>
  <w:num w:numId="11">
    <w:abstractNumId w:val="45"/>
  </w:num>
  <w:num w:numId="12">
    <w:abstractNumId w:val="32"/>
  </w:num>
  <w:num w:numId="13">
    <w:abstractNumId w:val="12"/>
  </w:num>
  <w:num w:numId="14">
    <w:abstractNumId w:val="21"/>
  </w:num>
  <w:num w:numId="15">
    <w:abstractNumId w:val="5"/>
  </w:num>
  <w:num w:numId="16">
    <w:abstractNumId w:val="25"/>
  </w:num>
  <w:num w:numId="17">
    <w:abstractNumId w:val="20"/>
  </w:num>
  <w:num w:numId="18">
    <w:abstractNumId w:val="31"/>
  </w:num>
  <w:num w:numId="19">
    <w:abstractNumId w:val="9"/>
  </w:num>
  <w:num w:numId="20">
    <w:abstractNumId w:val="46"/>
  </w:num>
  <w:num w:numId="21">
    <w:abstractNumId w:val="33"/>
  </w:num>
  <w:num w:numId="22">
    <w:abstractNumId w:val="13"/>
  </w:num>
  <w:num w:numId="23">
    <w:abstractNumId w:val="15"/>
  </w:num>
  <w:num w:numId="24">
    <w:abstractNumId w:val="18"/>
  </w:num>
  <w:num w:numId="25">
    <w:abstractNumId w:val="36"/>
  </w:num>
  <w:num w:numId="26">
    <w:abstractNumId w:val="0"/>
  </w:num>
  <w:num w:numId="27">
    <w:abstractNumId w:val="2"/>
  </w:num>
  <w:num w:numId="28">
    <w:abstractNumId w:val="29"/>
  </w:num>
  <w:num w:numId="29">
    <w:abstractNumId w:val="4"/>
  </w:num>
  <w:num w:numId="30">
    <w:abstractNumId w:val="41"/>
  </w:num>
  <w:num w:numId="31">
    <w:abstractNumId w:val="1"/>
  </w:num>
  <w:num w:numId="32">
    <w:abstractNumId w:val="22"/>
  </w:num>
  <w:num w:numId="33">
    <w:abstractNumId w:val="30"/>
  </w:num>
  <w:num w:numId="34">
    <w:abstractNumId w:val="6"/>
  </w:num>
  <w:num w:numId="35">
    <w:abstractNumId w:val="38"/>
  </w:num>
  <w:num w:numId="36">
    <w:abstractNumId w:val="14"/>
  </w:num>
  <w:num w:numId="37">
    <w:abstractNumId w:val="17"/>
  </w:num>
  <w:num w:numId="38">
    <w:abstractNumId w:val="35"/>
  </w:num>
  <w:num w:numId="39">
    <w:abstractNumId w:val="8"/>
  </w:num>
  <w:num w:numId="40">
    <w:abstractNumId w:val="23"/>
  </w:num>
  <w:num w:numId="41">
    <w:abstractNumId w:val="47"/>
  </w:num>
  <w:num w:numId="42">
    <w:abstractNumId w:val="44"/>
  </w:num>
  <w:num w:numId="43">
    <w:abstractNumId w:val="39"/>
  </w:num>
  <w:num w:numId="44">
    <w:abstractNumId w:val="11"/>
  </w:num>
  <w:num w:numId="45">
    <w:abstractNumId w:val="16"/>
  </w:num>
  <w:num w:numId="46">
    <w:abstractNumId w:val="10"/>
  </w:num>
  <w:num w:numId="47">
    <w:abstractNumId w:val="24"/>
  </w:num>
  <w:num w:numId="48">
    <w:abstractNumId w:val="38"/>
  </w:num>
  <w:num w:numId="49">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autoHyphenation/>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DC5"/>
    <w:rsid w:val="00001B45"/>
    <w:rsid w:val="000021A5"/>
    <w:rsid w:val="00003159"/>
    <w:rsid w:val="000035E0"/>
    <w:rsid w:val="00004112"/>
    <w:rsid w:val="00004C87"/>
    <w:rsid w:val="000052B3"/>
    <w:rsid w:val="00006B42"/>
    <w:rsid w:val="00012DAC"/>
    <w:rsid w:val="0001467C"/>
    <w:rsid w:val="00015418"/>
    <w:rsid w:val="000178A9"/>
    <w:rsid w:val="000215F6"/>
    <w:rsid w:val="00021BD2"/>
    <w:rsid w:val="00021EA0"/>
    <w:rsid w:val="00022F11"/>
    <w:rsid w:val="000230AD"/>
    <w:rsid w:val="000231B0"/>
    <w:rsid w:val="000244AC"/>
    <w:rsid w:val="000264B4"/>
    <w:rsid w:val="00026C2C"/>
    <w:rsid w:val="0002703F"/>
    <w:rsid w:val="00027A47"/>
    <w:rsid w:val="00030CE2"/>
    <w:rsid w:val="0003274B"/>
    <w:rsid w:val="0003357B"/>
    <w:rsid w:val="000360B4"/>
    <w:rsid w:val="00036130"/>
    <w:rsid w:val="00040312"/>
    <w:rsid w:val="000417B8"/>
    <w:rsid w:val="00041865"/>
    <w:rsid w:val="00042441"/>
    <w:rsid w:val="00043D65"/>
    <w:rsid w:val="00044D56"/>
    <w:rsid w:val="00051E4C"/>
    <w:rsid w:val="00054900"/>
    <w:rsid w:val="00054A46"/>
    <w:rsid w:val="00054CE5"/>
    <w:rsid w:val="0005553C"/>
    <w:rsid w:val="00055642"/>
    <w:rsid w:val="00055A84"/>
    <w:rsid w:val="00055CF8"/>
    <w:rsid w:val="00056BE9"/>
    <w:rsid w:val="0005733B"/>
    <w:rsid w:val="000575DC"/>
    <w:rsid w:val="00060384"/>
    <w:rsid w:val="00060EF1"/>
    <w:rsid w:val="00061042"/>
    <w:rsid w:val="00061053"/>
    <w:rsid w:val="0006156A"/>
    <w:rsid w:val="0006183B"/>
    <w:rsid w:val="0006191D"/>
    <w:rsid w:val="00061A27"/>
    <w:rsid w:val="00061A54"/>
    <w:rsid w:val="00063C3D"/>
    <w:rsid w:val="00065446"/>
    <w:rsid w:val="00070672"/>
    <w:rsid w:val="00070921"/>
    <w:rsid w:val="00071DAF"/>
    <w:rsid w:val="00073C30"/>
    <w:rsid w:val="0007409D"/>
    <w:rsid w:val="00074C02"/>
    <w:rsid w:val="0007665A"/>
    <w:rsid w:val="000771C1"/>
    <w:rsid w:val="000815E6"/>
    <w:rsid w:val="0008268E"/>
    <w:rsid w:val="000856F3"/>
    <w:rsid w:val="00086955"/>
    <w:rsid w:val="00087E58"/>
    <w:rsid w:val="00090686"/>
    <w:rsid w:val="00093A6F"/>
    <w:rsid w:val="00094623"/>
    <w:rsid w:val="000955C0"/>
    <w:rsid w:val="00095E53"/>
    <w:rsid w:val="0009647D"/>
    <w:rsid w:val="00096B9E"/>
    <w:rsid w:val="000A125E"/>
    <w:rsid w:val="000A1E6F"/>
    <w:rsid w:val="000A4A11"/>
    <w:rsid w:val="000A6E29"/>
    <w:rsid w:val="000B16AF"/>
    <w:rsid w:val="000B197B"/>
    <w:rsid w:val="000B1B98"/>
    <w:rsid w:val="000B2FE1"/>
    <w:rsid w:val="000B5D96"/>
    <w:rsid w:val="000B6356"/>
    <w:rsid w:val="000B72B4"/>
    <w:rsid w:val="000B7C5B"/>
    <w:rsid w:val="000B7F62"/>
    <w:rsid w:val="000C0097"/>
    <w:rsid w:val="000C07D4"/>
    <w:rsid w:val="000C30F8"/>
    <w:rsid w:val="000C3FBB"/>
    <w:rsid w:val="000C41EE"/>
    <w:rsid w:val="000D025F"/>
    <w:rsid w:val="000D1072"/>
    <w:rsid w:val="000D1089"/>
    <w:rsid w:val="000D13F7"/>
    <w:rsid w:val="000D1524"/>
    <w:rsid w:val="000D2FB3"/>
    <w:rsid w:val="000D3A87"/>
    <w:rsid w:val="000D54FD"/>
    <w:rsid w:val="000D604D"/>
    <w:rsid w:val="000D62FD"/>
    <w:rsid w:val="000D6677"/>
    <w:rsid w:val="000D70BD"/>
    <w:rsid w:val="000E0154"/>
    <w:rsid w:val="000E01D1"/>
    <w:rsid w:val="000E0BEA"/>
    <w:rsid w:val="000E1D47"/>
    <w:rsid w:val="000E25DB"/>
    <w:rsid w:val="000E3069"/>
    <w:rsid w:val="000E4AC5"/>
    <w:rsid w:val="000E6D38"/>
    <w:rsid w:val="000F0CFB"/>
    <w:rsid w:val="000F1902"/>
    <w:rsid w:val="000F24C0"/>
    <w:rsid w:val="000F2571"/>
    <w:rsid w:val="000F2656"/>
    <w:rsid w:val="000F26F8"/>
    <w:rsid w:val="000F384A"/>
    <w:rsid w:val="000F38F5"/>
    <w:rsid w:val="000F40AE"/>
    <w:rsid w:val="000F4C06"/>
    <w:rsid w:val="000F6DD7"/>
    <w:rsid w:val="000F6E29"/>
    <w:rsid w:val="000F7091"/>
    <w:rsid w:val="000F7FDF"/>
    <w:rsid w:val="00101547"/>
    <w:rsid w:val="00101737"/>
    <w:rsid w:val="00101B7C"/>
    <w:rsid w:val="00103FC7"/>
    <w:rsid w:val="00105AE0"/>
    <w:rsid w:val="00105E76"/>
    <w:rsid w:val="001070B1"/>
    <w:rsid w:val="001108E2"/>
    <w:rsid w:val="00112B52"/>
    <w:rsid w:val="00112D11"/>
    <w:rsid w:val="00113F80"/>
    <w:rsid w:val="001151C7"/>
    <w:rsid w:val="00115BBC"/>
    <w:rsid w:val="001176BA"/>
    <w:rsid w:val="0012249B"/>
    <w:rsid w:val="00123425"/>
    <w:rsid w:val="001243ED"/>
    <w:rsid w:val="00125203"/>
    <w:rsid w:val="00125414"/>
    <w:rsid w:val="00126018"/>
    <w:rsid w:val="001263D3"/>
    <w:rsid w:val="00127614"/>
    <w:rsid w:val="00130761"/>
    <w:rsid w:val="00132083"/>
    <w:rsid w:val="00132921"/>
    <w:rsid w:val="001332FC"/>
    <w:rsid w:val="00134ADF"/>
    <w:rsid w:val="001363A7"/>
    <w:rsid w:val="00137E8C"/>
    <w:rsid w:val="00140E87"/>
    <w:rsid w:val="00141579"/>
    <w:rsid w:val="00141711"/>
    <w:rsid w:val="00143455"/>
    <w:rsid w:val="00145352"/>
    <w:rsid w:val="00145A17"/>
    <w:rsid w:val="001472AC"/>
    <w:rsid w:val="0015008D"/>
    <w:rsid w:val="0015066A"/>
    <w:rsid w:val="001506FD"/>
    <w:rsid w:val="00150991"/>
    <w:rsid w:val="00151395"/>
    <w:rsid w:val="00151ED5"/>
    <w:rsid w:val="0015317E"/>
    <w:rsid w:val="00156893"/>
    <w:rsid w:val="00160167"/>
    <w:rsid w:val="00160918"/>
    <w:rsid w:val="00161E22"/>
    <w:rsid w:val="00162C38"/>
    <w:rsid w:val="00162C7F"/>
    <w:rsid w:val="0016439A"/>
    <w:rsid w:val="001646DA"/>
    <w:rsid w:val="00166EFB"/>
    <w:rsid w:val="0017004F"/>
    <w:rsid w:val="0017018D"/>
    <w:rsid w:val="00171105"/>
    <w:rsid w:val="001716AF"/>
    <w:rsid w:val="001717FD"/>
    <w:rsid w:val="001762A0"/>
    <w:rsid w:val="00176B11"/>
    <w:rsid w:val="00176B3D"/>
    <w:rsid w:val="0017730C"/>
    <w:rsid w:val="00177602"/>
    <w:rsid w:val="001822A8"/>
    <w:rsid w:val="001834D4"/>
    <w:rsid w:val="0018354F"/>
    <w:rsid w:val="00183A57"/>
    <w:rsid w:val="00183ADA"/>
    <w:rsid w:val="00183C45"/>
    <w:rsid w:val="00183CEB"/>
    <w:rsid w:val="0018422C"/>
    <w:rsid w:val="00184898"/>
    <w:rsid w:val="001852B1"/>
    <w:rsid w:val="00186797"/>
    <w:rsid w:val="00187578"/>
    <w:rsid w:val="0019027E"/>
    <w:rsid w:val="00190E13"/>
    <w:rsid w:val="00191EC0"/>
    <w:rsid w:val="00192D0B"/>
    <w:rsid w:val="00193B03"/>
    <w:rsid w:val="001944A9"/>
    <w:rsid w:val="00195A9C"/>
    <w:rsid w:val="00196ADD"/>
    <w:rsid w:val="00197CF2"/>
    <w:rsid w:val="00197D0F"/>
    <w:rsid w:val="001A0301"/>
    <w:rsid w:val="001A59C9"/>
    <w:rsid w:val="001A5F93"/>
    <w:rsid w:val="001A67A6"/>
    <w:rsid w:val="001A744F"/>
    <w:rsid w:val="001B03B3"/>
    <w:rsid w:val="001B101D"/>
    <w:rsid w:val="001B5EC9"/>
    <w:rsid w:val="001B6C5B"/>
    <w:rsid w:val="001B708C"/>
    <w:rsid w:val="001B79FD"/>
    <w:rsid w:val="001C09E4"/>
    <w:rsid w:val="001C1C29"/>
    <w:rsid w:val="001C3056"/>
    <w:rsid w:val="001C35D6"/>
    <w:rsid w:val="001C3F29"/>
    <w:rsid w:val="001C4B7E"/>
    <w:rsid w:val="001C54C2"/>
    <w:rsid w:val="001D117D"/>
    <w:rsid w:val="001D1DDD"/>
    <w:rsid w:val="001D3137"/>
    <w:rsid w:val="001D4B46"/>
    <w:rsid w:val="001D4F42"/>
    <w:rsid w:val="001D4FEC"/>
    <w:rsid w:val="001D53F1"/>
    <w:rsid w:val="001E01BB"/>
    <w:rsid w:val="001E07A1"/>
    <w:rsid w:val="001E2804"/>
    <w:rsid w:val="001E28C5"/>
    <w:rsid w:val="001E5C24"/>
    <w:rsid w:val="001E6D4C"/>
    <w:rsid w:val="001E71EE"/>
    <w:rsid w:val="001F1265"/>
    <w:rsid w:val="001F2F18"/>
    <w:rsid w:val="001F3875"/>
    <w:rsid w:val="001F4634"/>
    <w:rsid w:val="001F5A95"/>
    <w:rsid w:val="001F5F9A"/>
    <w:rsid w:val="001F6970"/>
    <w:rsid w:val="001F6EE4"/>
    <w:rsid w:val="001F7632"/>
    <w:rsid w:val="00202630"/>
    <w:rsid w:val="00202831"/>
    <w:rsid w:val="00203181"/>
    <w:rsid w:val="0020375E"/>
    <w:rsid w:val="002046A1"/>
    <w:rsid w:val="00204B0C"/>
    <w:rsid w:val="00204DE9"/>
    <w:rsid w:val="00207B5D"/>
    <w:rsid w:val="00211B0F"/>
    <w:rsid w:val="002120E0"/>
    <w:rsid w:val="0021263C"/>
    <w:rsid w:val="002127E0"/>
    <w:rsid w:val="00214D5B"/>
    <w:rsid w:val="002170B3"/>
    <w:rsid w:val="00217F3B"/>
    <w:rsid w:val="00220AF2"/>
    <w:rsid w:val="0022218D"/>
    <w:rsid w:val="002227A2"/>
    <w:rsid w:val="00222860"/>
    <w:rsid w:val="00224EC9"/>
    <w:rsid w:val="002265E2"/>
    <w:rsid w:val="00230D4D"/>
    <w:rsid w:val="0023107D"/>
    <w:rsid w:val="002322F2"/>
    <w:rsid w:val="00233E6F"/>
    <w:rsid w:val="00235099"/>
    <w:rsid w:val="00235A31"/>
    <w:rsid w:val="00235CBC"/>
    <w:rsid w:val="002378C9"/>
    <w:rsid w:val="00237964"/>
    <w:rsid w:val="00243987"/>
    <w:rsid w:val="0024519E"/>
    <w:rsid w:val="002501DF"/>
    <w:rsid w:val="00250309"/>
    <w:rsid w:val="00250426"/>
    <w:rsid w:val="0025109F"/>
    <w:rsid w:val="002511DB"/>
    <w:rsid w:val="002528AC"/>
    <w:rsid w:val="00253042"/>
    <w:rsid w:val="00253511"/>
    <w:rsid w:val="002542F0"/>
    <w:rsid w:val="002548BE"/>
    <w:rsid w:val="00256425"/>
    <w:rsid w:val="002574B6"/>
    <w:rsid w:val="00257677"/>
    <w:rsid w:val="0026005E"/>
    <w:rsid w:val="0026230F"/>
    <w:rsid w:val="00262AB3"/>
    <w:rsid w:val="002644AC"/>
    <w:rsid w:val="00264670"/>
    <w:rsid w:val="00266B30"/>
    <w:rsid w:val="00266CCB"/>
    <w:rsid w:val="00266CD3"/>
    <w:rsid w:val="00271A83"/>
    <w:rsid w:val="00276B00"/>
    <w:rsid w:val="002771EC"/>
    <w:rsid w:val="0028451B"/>
    <w:rsid w:val="002860A0"/>
    <w:rsid w:val="00287C95"/>
    <w:rsid w:val="00291C4C"/>
    <w:rsid w:val="0029254F"/>
    <w:rsid w:val="00293069"/>
    <w:rsid w:val="00294714"/>
    <w:rsid w:val="00295821"/>
    <w:rsid w:val="00296A67"/>
    <w:rsid w:val="002A0E16"/>
    <w:rsid w:val="002A122F"/>
    <w:rsid w:val="002A15E4"/>
    <w:rsid w:val="002A2435"/>
    <w:rsid w:val="002A38AC"/>
    <w:rsid w:val="002A3CF8"/>
    <w:rsid w:val="002A4AD7"/>
    <w:rsid w:val="002A58C4"/>
    <w:rsid w:val="002B0807"/>
    <w:rsid w:val="002B0F2C"/>
    <w:rsid w:val="002B149E"/>
    <w:rsid w:val="002B1BF5"/>
    <w:rsid w:val="002B1EA6"/>
    <w:rsid w:val="002B2FA0"/>
    <w:rsid w:val="002B38D8"/>
    <w:rsid w:val="002B39E7"/>
    <w:rsid w:val="002B4029"/>
    <w:rsid w:val="002B555D"/>
    <w:rsid w:val="002B79C1"/>
    <w:rsid w:val="002C1912"/>
    <w:rsid w:val="002C2043"/>
    <w:rsid w:val="002C2431"/>
    <w:rsid w:val="002C2A0A"/>
    <w:rsid w:val="002C4776"/>
    <w:rsid w:val="002C6A34"/>
    <w:rsid w:val="002C6A81"/>
    <w:rsid w:val="002C6F3F"/>
    <w:rsid w:val="002C71FE"/>
    <w:rsid w:val="002D39D8"/>
    <w:rsid w:val="002D40A0"/>
    <w:rsid w:val="002D5026"/>
    <w:rsid w:val="002D569A"/>
    <w:rsid w:val="002D6F83"/>
    <w:rsid w:val="002E12D7"/>
    <w:rsid w:val="002E1BAF"/>
    <w:rsid w:val="002E1E77"/>
    <w:rsid w:val="002E2A20"/>
    <w:rsid w:val="002E2DCD"/>
    <w:rsid w:val="002E47AC"/>
    <w:rsid w:val="002E7117"/>
    <w:rsid w:val="002E741C"/>
    <w:rsid w:val="002F02EA"/>
    <w:rsid w:val="002F3C07"/>
    <w:rsid w:val="002F44F8"/>
    <w:rsid w:val="002F511B"/>
    <w:rsid w:val="002F615A"/>
    <w:rsid w:val="002F7121"/>
    <w:rsid w:val="002F7F6F"/>
    <w:rsid w:val="003006D0"/>
    <w:rsid w:val="0030111F"/>
    <w:rsid w:val="00301385"/>
    <w:rsid w:val="00301B0B"/>
    <w:rsid w:val="00301D3B"/>
    <w:rsid w:val="0030234B"/>
    <w:rsid w:val="00302DD8"/>
    <w:rsid w:val="003031B1"/>
    <w:rsid w:val="003032EE"/>
    <w:rsid w:val="0030354B"/>
    <w:rsid w:val="00304C71"/>
    <w:rsid w:val="0030579C"/>
    <w:rsid w:val="00307C12"/>
    <w:rsid w:val="00311EC0"/>
    <w:rsid w:val="00312F1B"/>
    <w:rsid w:val="0031414A"/>
    <w:rsid w:val="00315656"/>
    <w:rsid w:val="0031584E"/>
    <w:rsid w:val="00316761"/>
    <w:rsid w:val="00317111"/>
    <w:rsid w:val="00317FBD"/>
    <w:rsid w:val="00320CF2"/>
    <w:rsid w:val="003260E7"/>
    <w:rsid w:val="0032611E"/>
    <w:rsid w:val="00326561"/>
    <w:rsid w:val="00326CA1"/>
    <w:rsid w:val="00327BD8"/>
    <w:rsid w:val="00327EE7"/>
    <w:rsid w:val="003301BC"/>
    <w:rsid w:val="003329A8"/>
    <w:rsid w:val="003346DE"/>
    <w:rsid w:val="00335482"/>
    <w:rsid w:val="00337607"/>
    <w:rsid w:val="003433E2"/>
    <w:rsid w:val="00343B7E"/>
    <w:rsid w:val="0034480C"/>
    <w:rsid w:val="0034616E"/>
    <w:rsid w:val="003465FB"/>
    <w:rsid w:val="00347B7C"/>
    <w:rsid w:val="00351D8C"/>
    <w:rsid w:val="0035357F"/>
    <w:rsid w:val="00354879"/>
    <w:rsid w:val="00355C08"/>
    <w:rsid w:val="003628DC"/>
    <w:rsid w:val="00363A8F"/>
    <w:rsid w:val="003651A9"/>
    <w:rsid w:val="00365223"/>
    <w:rsid w:val="003665A6"/>
    <w:rsid w:val="00366950"/>
    <w:rsid w:val="00366F73"/>
    <w:rsid w:val="00367A7A"/>
    <w:rsid w:val="00370211"/>
    <w:rsid w:val="00373776"/>
    <w:rsid w:val="0037493B"/>
    <w:rsid w:val="00376220"/>
    <w:rsid w:val="00376891"/>
    <w:rsid w:val="00376A40"/>
    <w:rsid w:val="00376EDC"/>
    <w:rsid w:val="00377CB5"/>
    <w:rsid w:val="00381F47"/>
    <w:rsid w:val="003825E7"/>
    <w:rsid w:val="00382678"/>
    <w:rsid w:val="0038334B"/>
    <w:rsid w:val="003838D6"/>
    <w:rsid w:val="00385601"/>
    <w:rsid w:val="00385C3C"/>
    <w:rsid w:val="003865B3"/>
    <w:rsid w:val="00391B0B"/>
    <w:rsid w:val="0039294B"/>
    <w:rsid w:val="00394B76"/>
    <w:rsid w:val="00397EBF"/>
    <w:rsid w:val="003A14AF"/>
    <w:rsid w:val="003A4B2A"/>
    <w:rsid w:val="003A62E1"/>
    <w:rsid w:val="003A7D92"/>
    <w:rsid w:val="003B0ACC"/>
    <w:rsid w:val="003B165F"/>
    <w:rsid w:val="003B3A95"/>
    <w:rsid w:val="003B7CD9"/>
    <w:rsid w:val="003C0321"/>
    <w:rsid w:val="003C07DB"/>
    <w:rsid w:val="003C1EBD"/>
    <w:rsid w:val="003C5634"/>
    <w:rsid w:val="003C655C"/>
    <w:rsid w:val="003D0772"/>
    <w:rsid w:val="003D0954"/>
    <w:rsid w:val="003D11FC"/>
    <w:rsid w:val="003D3C6B"/>
    <w:rsid w:val="003D55EB"/>
    <w:rsid w:val="003E02A4"/>
    <w:rsid w:val="003E2DEF"/>
    <w:rsid w:val="003E5829"/>
    <w:rsid w:val="003E5DCE"/>
    <w:rsid w:val="003E6D07"/>
    <w:rsid w:val="003F18F5"/>
    <w:rsid w:val="003F2678"/>
    <w:rsid w:val="003F3D3C"/>
    <w:rsid w:val="003F41E4"/>
    <w:rsid w:val="003F507C"/>
    <w:rsid w:val="003F766B"/>
    <w:rsid w:val="0040099B"/>
    <w:rsid w:val="004033A6"/>
    <w:rsid w:val="004050A0"/>
    <w:rsid w:val="004058D7"/>
    <w:rsid w:val="00406FB1"/>
    <w:rsid w:val="0040772A"/>
    <w:rsid w:val="00407A25"/>
    <w:rsid w:val="004118E2"/>
    <w:rsid w:val="0041248F"/>
    <w:rsid w:val="00412835"/>
    <w:rsid w:val="00412A16"/>
    <w:rsid w:val="00413EBC"/>
    <w:rsid w:val="0041436F"/>
    <w:rsid w:val="00415557"/>
    <w:rsid w:val="00415597"/>
    <w:rsid w:val="004156A6"/>
    <w:rsid w:val="0042087D"/>
    <w:rsid w:val="00421594"/>
    <w:rsid w:val="00422A15"/>
    <w:rsid w:val="00422A1D"/>
    <w:rsid w:val="004278E6"/>
    <w:rsid w:val="00427E4E"/>
    <w:rsid w:val="00430116"/>
    <w:rsid w:val="00430EEE"/>
    <w:rsid w:val="0043422B"/>
    <w:rsid w:val="004357E7"/>
    <w:rsid w:val="00435A82"/>
    <w:rsid w:val="004375DD"/>
    <w:rsid w:val="00437697"/>
    <w:rsid w:val="00440CD0"/>
    <w:rsid w:val="0044129A"/>
    <w:rsid w:val="00441F1D"/>
    <w:rsid w:val="00442D16"/>
    <w:rsid w:val="004447EA"/>
    <w:rsid w:val="00450E16"/>
    <w:rsid w:val="00450FAE"/>
    <w:rsid w:val="004516C7"/>
    <w:rsid w:val="00452A0B"/>
    <w:rsid w:val="00454702"/>
    <w:rsid w:val="00455E63"/>
    <w:rsid w:val="00457FA3"/>
    <w:rsid w:val="00462659"/>
    <w:rsid w:val="0046388B"/>
    <w:rsid w:val="004662DB"/>
    <w:rsid w:val="00470800"/>
    <w:rsid w:val="00472F91"/>
    <w:rsid w:val="00473D13"/>
    <w:rsid w:val="0047581B"/>
    <w:rsid w:val="00475EE4"/>
    <w:rsid w:val="00476360"/>
    <w:rsid w:val="00476E30"/>
    <w:rsid w:val="0048077A"/>
    <w:rsid w:val="00482419"/>
    <w:rsid w:val="00482FE8"/>
    <w:rsid w:val="004832B9"/>
    <w:rsid w:val="004836C0"/>
    <w:rsid w:val="00483CB2"/>
    <w:rsid w:val="00484B41"/>
    <w:rsid w:val="00484FEC"/>
    <w:rsid w:val="004858B0"/>
    <w:rsid w:val="004902D2"/>
    <w:rsid w:val="0049140C"/>
    <w:rsid w:val="004914BE"/>
    <w:rsid w:val="00495337"/>
    <w:rsid w:val="004A200E"/>
    <w:rsid w:val="004A3325"/>
    <w:rsid w:val="004A340F"/>
    <w:rsid w:val="004A5855"/>
    <w:rsid w:val="004A7205"/>
    <w:rsid w:val="004B2F7E"/>
    <w:rsid w:val="004B3746"/>
    <w:rsid w:val="004B3FF6"/>
    <w:rsid w:val="004B4663"/>
    <w:rsid w:val="004B5F86"/>
    <w:rsid w:val="004B6467"/>
    <w:rsid w:val="004B7577"/>
    <w:rsid w:val="004C047B"/>
    <w:rsid w:val="004C0891"/>
    <w:rsid w:val="004C093E"/>
    <w:rsid w:val="004C13FA"/>
    <w:rsid w:val="004C207E"/>
    <w:rsid w:val="004C3916"/>
    <w:rsid w:val="004C5507"/>
    <w:rsid w:val="004C5615"/>
    <w:rsid w:val="004C57F3"/>
    <w:rsid w:val="004C694E"/>
    <w:rsid w:val="004C7B8D"/>
    <w:rsid w:val="004D0170"/>
    <w:rsid w:val="004D045B"/>
    <w:rsid w:val="004D119A"/>
    <w:rsid w:val="004D1661"/>
    <w:rsid w:val="004D2068"/>
    <w:rsid w:val="004D2333"/>
    <w:rsid w:val="004D2393"/>
    <w:rsid w:val="004D23C2"/>
    <w:rsid w:val="004D2F00"/>
    <w:rsid w:val="004D3164"/>
    <w:rsid w:val="004D4CE9"/>
    <w:rsid w:val="004D562E"/>
    <w:rsid w:val="004D7CBC"/>
    <w:rsid w:val="004E2D03"/>
    <w:rsid w:val="004E37E4"/>
    <w:rsid w:val="004E427B"/>
    <w:rsid w:val="004E4288"/>
    <w:rsid w:val="004E54AC"/>
    <w:rsid w:val="004E6630"/>
    <w:rsid w:val="004E785D"/>
    <w:rsid w:val="004F090F"/>
    <w:rsid w:val="004F1280"/>
    <w:rsid w:val="004F2518"/>
    <w:rsid w:val="004F415E"/>
    <w:rsid w:val="004F4A9E"/>
    <w:rsid w:val="004F5712"/>
    <w:rsid w:val="004F66EB"/>
    <w:rsid w:val="0050046E"/>
    <w:rsid w:val="005004C7"/>
    <w:rsid w:val="00501DF5"/>
    <w:rsid w:val="00502600"/>
    <w:rsid w:val="00502BAB"/>
    <w:rsid w:val="00503A37"/>
    <w:rsid w:val="00505286"/>
    <w:rsid w:val="005055EC"/>
    <w:rsid w:val="005065A6"/>
    <w:rsid w:val="00511CEE"/>
    <w:rsid w:val="00512D7F"/>
    <w:rsid w:val="00513096"/>
    <w:rsid w:val="00513465"/>
    <w:rsid w:val="00514189"/>
    <w:rsid w:val="0051461D"/>
    <w:rsid w:val="00514664"/>
    <w:rsid w:val="00515C93"/>
    <w:rsid w:val="005167B6"/>
    <w:rsid w:val="0051765C"/>
    <w:rsid w:val="00517CD2"/>
    <w:rsid w:val="00522C65"/>
    <w:rsid w:val="005239A3"/>
    <w:rsid w:val="005247B7"/>
    <w:rsid w:val="00526C2C"/>
    <w:rsid w:val="0053019B"/>
    <w:rsid w:val="00530CE7"/>
    <w:rsid w:val="00532D83"/>
    <w:rsid w:val="00533665"/>
    <w:rsid w:val="0053436B"/>
    <w:rsid w:val="00534B94"/>
    <w:rsid w:val="00537CC7"/>
    <w:rsid w:val="00537EA0"/>
    <w:rsid w:val="00540518"/>
    <w:rsid w:val="00542089"/>
    <w:rsid w:val="00543591"/>
    <w:rsid w:val="00543C28"/>
    <w:rsid w:val="00543DB4"/>
    <w:rsid w:val="00547EAF"/>
    <w:rsid w:val="005513B4"/>
    <w:rsid w:val="00551E48"/>
    <w:rsid w:val="00552346"/>
    <w:rsid w:val="005530D6"/>
    <w:rsid w:val="00553AE0"/>
    <w:rsid w:val="00555B33"/>
    <w:rsid w:val="00556D7E"/>
    <w:rsid w:val="00557354"/>
    <w:rsid w:val="00561846"/>
    <w:rsid w:val="005635DA"/>
    <w:rsid w:val="00564C78"/>
    <w:rsid w:val="00564FCC"/>
    <w:rsid w:val="005679F8"/>
    <w:rsid w:val="005701BA"/>
    <w:rsid w:val="00572140"/>
    <w:rsid w:val="005739F3"/>
    <w:rsid w:val="00574812"/>
    <w:rsid w:val="0057494A"/>
    <w:rsid w:val="00574E36"/>
    <w:rsid w:val="00575491"/>
    <w:rsid w:val="00575B02"/>
    <w:rsid w:val="0058127A"/>
    <w:rsid w:val="00581408"/>
    <w:rsid w:val="005816E9"/>
    <w:rsid w:val="00582894"/>
    <w:rsid w:val="00583CB4"/>
    <w:rsid w:val="00584D4E"/>
    <w:rsid w:val="00585F9B"/>
    <w:rsid w:val="00586440"/>
    <w:rsid w:val="00590A1D"/>
    <w:rsid w:val="005917C6"/>
    <w:rsid w:val="00592AB5"/>
    <w:rsid w:val="00593F7B"/>
    <w:rsid w:val="0059496C"/>
    <w:rsid w:val="0059664C"/>
    <w:rsid w:val="005975FF"/>
    <w:rsid w:val="005A0212"/>
    <w:rsid w:val="005A0CDB"/>
    <w:rsid w:val="005A0D5E"/>
    <w:rsid w:val="005A241B"/>
    <w:rsid w:val="005A2991"/>
    <w:rsid w:val="005A2C1A"/>
    <w:rsid w:val="005A2C79"/>
    <w:rsid w:val="005A4951"/>
    <w:rsid w:val="005A5B1C"/>
    <w:rsid w:val="005A690F"/>
    <w:rsid w:val="005A6F17"/>
    <w:rsid w:val="005A7E87"/>
    <w:rsid w:val="005B07E9"/>
    <w:rsid w:val="005B4FF9"/>
    <w:rsid w:val="005B57F2"/>
    <w:rsid w:val="005B6C0E"/>
    <w:rsid w:val="005B7008"/>
    <w:rsid w:val="005B7158"/>
    <w:rsid w:val="005C22C2"/>
    <w:rsid w:val="005C2C21"/>
    <w:rsid w:val="005C2D4D"/>
    <w:rsid w:val="005C4009"/>
    <w:rsid w:val="005C4157"/>
    <w:rsid w:val="005C59C5"/>
    <w:rsid w:val="005C79FD"/>
    <w:rsid w:val="005C7EFF"/>
    <w:rsid w:val="005D017D"/>
    <w:rsid w:val="005D0C3D"/>
    <w:rsid w:val="005D1E83"/>
    <w:rsid w:val="005D2A0E"/>
    <w:rsid w:val="005D3F14"/>
    <w:rsid w:val="005D4033"/>
    <w:rsid w:val="005D42F0"/>
    <w:rsid w:val="005D43B0"/>
    <w:rsid w:val="005D5233"/>
    <w:rsid w:val="005D57BA"/>
    <w:rsid w:val="005D6C4D"/>
    <w:rsid w:val="005D6DF6"/>
    <w:rsid w:val="005D7834"/>
    <w:rsid w:val="005E0E58"/>
    <w:rsid w:val="005E10D8"/>
    <w:rsid w:val="005E117B"/>
    <w:rsid w:val="005E1764"/>
    <w:rsid w:val="005E1FBA"/>
    <w:rsid w:val="005E2D2F"/>
    <w:rsid w:val="005E3F4F"/>
    <w:rsid w:val="005E40B4"/>
    <w:rsid w:val="005E452E"/>
    <w:rsid w:val="005E6414"/>
    <w:rsid w:val="005F0B26"/>
    <w:rsid w:val="005F0C9F"/>
    <w:rsid w:val="005F0EB9"/>
    <w:rsid w:val="005F0F11"/>
    <w:rsid w:val="005F1749"/>
    <w:rsid w:val="005F286A"/>
    <w:rsid w:val="005F4E08"/>
    <w:rsid w:val="005F4E0A"/>
    <w:rsid w:val="005F6B63"/>
    <w:rsid w:val="005F6D5B"/>
    <w:rsid w:val="005F73F3"/>
    <w:rsid w:val="00600805"/>
    <w:rsid w:val="00601484"/>
    <w:rsid w:val="0060177E"/>
    <w:rsid w:val="006023AA"/>
    <w:rsid w:val="00603C19"/>
    <w:rsid w:val="0060511C"/>
    <w:rsid w:val="006065F9"/>
    <w:rsid w:val="006069A5"/>
    <w:rsid w:val="00610FFF"/>
    <w:rsid w:val="00611431"/>
    <w:rsid w:val="0061523B"/>
    <w:rsid w:val="006210DC"/>
    <w:rsid w:val="006225C7"/>
    <w:rsid w:val="00626FF3"/>
    <w:rsid w:val="00630338"/>
    <w:rsid w:val="006316DA"/>
    <w:rsid w:val="00631E68"/>
    <w:rsid w:val="00632034"/>
    <w:rsid w:val="00633FAA"/>
    <w:rsid w:val="0063419B"/>
    <w:rsid w:val="006343FD"/>
    <w:rsid w:val="0063549B"/>
    <w:rsid w:val="006356E2"/>
    <w:rsid w:val="00640239"/>
    <w:rsid w:val="00640602"/>
    <w:rsid w:val="0064306A"/>
    <w:rsid w:val="00643525"/>
    <w:rsid w:val="00643EB8"/>
    <w:rsid w:val="00644DDA"/>
    <w:rsid w:val="00645D17"/>
    <w:rsid w:val="00647EA3"/>
    <w:rsid w:val="00650970"/>
    <w:rsid w:val="00650CBA"/>
    <w:rsid w:val="00651ED7"/>
    <w:rsid w:val="006530ED"/>
    <w:rsid w:val="00654E42"/>
    <w:rsid w:val="00655B27"/>
    <w:rsid w:val="00655B31"/>
    <w:rsid w:val="006564F5"/>
    <w:rsid w:val="006565FA"/>
    <w:rsid w:val="006568AB"/>
    <w:rsid w:val="006603C3"/>
    <w:rsid w:val="006603D3"/>
    <w:rsid w:val="00660629"/>
    <w:rsid w:val="0066092F"/>
    <w:rsid w:val="006609D4"/>
    <w:rsid w:val="00660CC4"/>
    <w:rsid w:val="00660F9F"/>
    <w:rsid w:val="00661D0F"/>
    <w:rsid w:val="00662726"/>
    <w:rsid w:val="00663B9C"/>
    <w:rsid w:val="006645C1"/>
    <w:rsid w:val="00664E62"/>
    <w:rsid w:val="006702C1"/>
    <w:rsid w:val="006703CE"/>
    <w:rsid w:val="00677ED5"/>
    <w:rsid w:val="006802DB"/>
    <w:rsid w:val="00680C57"/>
    <w:rsid w:val="00681250"/>
    <w:rsid w:val="006839A2"/>
    <w:rsid w:val="00684F19"/>
    <w:rsid w:val="0068538B"/>
    <w:rsid w:val="00686380"/>
    <w:rsid w:val="00692260"/>
    <w:rsid w:val="0069315D"/>
    <w:rsid w:val="0069371E"/>
    <w:rsid w:val="00693E44"/>
    <w:rsid w:val="00695150"/>
    <w:rsid w:val="006976E6"/>
    <w:rsid w:val="006A2B55"/>
    <w:rsid w:val="006A3825"/>
    <w:rsid w:val="006A585B"/>
    <w:rsid w:val="006A7FFD"/>
    <w:rsid w:val="006B01E0"/>
    <w:rsid w:val="006B1D3A"/>
    <w:rsid w:val="006B24EB"/>
    <w:rsid w:val="006B2535"/>
    <w:rsid w:val="006B39B4"/>
    <w:rsid w:val="006B3AD4"/>
    <w:rsid w:val="006B56C5"/>
    <w:rsid w:val="006B693B"/>
    <w:rsid w:val="006B7557"/>
    <w:rsid w:val="006C18BF"/>
    <w:rsid w:val="006C1EBE"/>
    <w:rsid w:val="006C21DC"/>
    <w:rsid w:val="006C5934"/>
    <w:rsid w:val="006C6B7A"/>
    <w:rsid w:val="006C782C"/>
    <w:rsid w:val="006D08A2"/>
    <w:rsid w:val="006D4CA0"/>
    <w:rsid w:val="006D4D69"/>
    <w:rsid w:val="006E1D60"/>
    <w:rsid w:val="006E33C0"/>
    <w:rsid w:val="006E3723"/>
    <w:rsid w:val="006E38AE"/>
    <w:rsid w:val="006E451C"/>
    <w:rsid w:val="006E4CCA"/>
    <w:rsid w:val="006E6249"/>
    <w:rsid w:val="006E68ED"/>
    <w:rsid w:val="006F0F19"/>
    <w:rsid w:val="006F1098"/>
    <w:rsid w:val="006F20A9"/>
    <w:rsid w:val="006F30A9"/>
    <w:rsid w:val="006F747D"/>
    <w:rsid w:val="00700F89"/>
    <w:rsid w:val="00701249"/>
    <w:rsid w:val="0070169D"/>
    <w:rsid w:val="00701F15"/>
    <w:rsid w:val="00703102"/>
    <w:rsid w:val="00703CBF"/>
    <w:rsid w:val="00703F3C"/>
    <w:rsid w:val="007053E0"/>
    <w:rsid w:val="0070562B"/>
    <w:rsid w:val="00706E33"/>
    <w:rsid w:val="00711A09"/>
    <w:rsid w:val="007121AB"/>
    <w:rsid w:val="007129EE"/>
    <w:rsid w:val="00715DC5"/>
    <w:rsid w:val="0071672B"/>
    <w:rsid w:val="00717477"/>
    <w:rsid w:val="00720A90"/>
    <w:rsid w:val="00720E67"/>
    <w:rsid w:val="00720F01"/>
    <w:rsid w:val="0072251D"/>
    <w:rsid w:val="00723545"/>
    <w:rsid w:val="00727D18"/>
    <w:rsid w:val="007300CC"/>
    <w:rsid w:val="00730B46"/>
    <w:rsid w:val="00730B5D"/>
    <w:rsid w:val="00731257"/>
    <w:rsid w:val="00734A13"/>
    <w:rsid w:val="00735491"/>
    <w:rsid w:val="0074002E"/>
    <w:rsid w:val="00744BEF"/>
    <w:rsid w:val="00744D16"/>
    <w:rsid w:val="00744DF1"/>
    <w:rsid w:val="007528CD"/>
    <w:rsid w:val="00753DEC"/>
    <w:rsid w:val="00754B06"/>
    <w:rsid w:val="00757F0E"/>
    <w:rsid w:val="00761307"/>
    <w:rsid w:val="00761E46"/>
    <w:rsid w:val="00762A67"/>
    <w:rsid w:val="00765B6B"/>
    <w:rsid w:val="00767A30"/>
    <w:rsid w:val="00770417"/>
    <w:rsid w:val="00770996"/>
    <w:rsid w:val="00771877"/>
    <w:rsid w:val="00772B34"/>
    <w:rsid w:val="00773FE1"/>
    <w:rsid w:val="00775934"/>
    <w:rsid w:val="00781F20"/>
    <w:rsid w:val="0078262D"/>
    <w:rsid w:val="00783213"/>
    <w:rsid w:val="00785F9D"/>
    <w:rsid w:val="00787DBE"/>
    <w:rsid w:val="00790C12"/>
    <w:rsid w:val="00791114"/>
    <w:rsid w:val="00791D12"/>
    <w:rsid w:val="007923DA"/>
    <w:rsid w:val="00794635"/>
    <w:rsid w:val="00795831"/>
    <w:rsid w:val="00796280"/>
    <w:rsid w:val="007967A5"/>
    <w:rsid w:val="00796806"/>
    <w:rsid w:val="007971C3"/>
    <w:rsid w:val="0079791B"/>
    <w:rsid w:val="007A09FF"/>
    <w:rsid w:val="007A2278"/>
    <w:rsid w:val="007A311D"/>
    <w:rsid w:val="007A4E26"/>
    <w:rsid w:val="007A5121"/>
    <w:rsid w:val="007A5556"/>
    <w:rsid w:val="007A5929"/>
    <w:rsid w:val="007A7235"/>
    <w:rsid w:val="007A79BD"/>
    <w:rsid w:val="007B03CE"/>
    <w:rsid w:val="007B1E76"/>
    <w:rsid w:val="007B64A5"/>
    <w:rsid w:val="007B689C"/>
    <w:rsid w:val="007B6D97"/>
    <w:rsid w:val="007C0168"/>
    <w:rsid w:val="007C10F8"/>
    <w:rsid w:val="007C25C9"/>
    <w:rsid w:val="007C2995"/>
    <w:rsid w:val="007C4C3E"/>
    <w:rsid w:val="007C5E25"/>
    <w:rsid w:val="007C63C7"/>
    <w:rsid w:val="007C6FF1"/>
    <w:rsid w:val="007C7046"/>
    <w:rsid w:val="007C795A"/>
    <w:rsid w:val="007D0211"/>
    <w:rsid w:val="007D0EB9"/>
    <w:rsid w:val="007D1B54"/>
    <w:rsid w:val="007D1B6A"/>
    <w:rsid w:val="007D228E"/>
    <w:rsid w:val="007D310B"/>
    <w:rsid w:val="007D3A13"/>
    <w:rsid w:val="007D45A0"/>
    <w:rsid w:val="007D4B38"/>
    <w:rsid w:val="007D5AB7"/>
    <w:rsid w:val="007D6402"/>
    <w:rsid w:val="007D744E"/>
    <w:rsid w:val="007E17C5"/>
    <w:rsid w:val="007E1A55"/>
    <w:rsid w:val="007E1BD0"/>
    <w:rsid w:val="007E2B49"/>
    <w:rsid w:val="007E4D0C"/>
    <w:rsid w:val="007E617A"/>
    <w:rsid w:val="007E6281"/>
    <w:rsid w:val="007E7360"/>
    <w:rsid w:val="007E7BE0"/>
    <w:rsid w:val="007F022B"/>
    <w:rsid w:val="007F086E"/>
    <w:rsid w:val="007F100B"/>
    <w:rsid w:val="007F171C"/>
    <w:rsid w:val="007F1BA1"/>
    <w:rsid w:val="007F1E64"/>
    <w:rsid w:val="007F2FA1"/>
    <w:rsid w:val="007F6325"/>
    <w:rsid w:val="007F67BC"/>
    <w:rsid w:val="007F6AB7"/>
    <w:rsid w:val="007F780E"/>
    <w:rsid w:val="008014DE"/>
    <w:rsid w:val="0080265F"/>
    <w:rsid w:val="00802C06"/>
    <w:rsid w:val="00803262"/>
    <w:rsid w:val="008045C4"/>
    <w:rsid w:val="008056F3"/>
    <w:rsid w:val="0080593C"/>
    <w:rsid w:val="00805B46"/>
    <w:rsid w:val="00805D84"/>
    <w:rsid w:val="00810092"/>
    <w:rsid w:val="00810676"/>
    <w:rsid w:val="00810B14"/>
    <w:rsid w:val="008110AE"/>
    <w:rsid w:val="00811F27"/>
    <w:rsid w:val="00811FEB"/>
    <w:rsid w:val="00812122"/>
    <w:rsid w:val="008155CC"/>
    <w:rsid w:val="008158B6"/>
    <w:rsid w:val="00816FDC"/>
    <w:rsid w:val="008171B0"/>
    <w:rsid w:val="008174C5"/>
    <w:rsid w:val="00820132"/>
    <w:rsid w:val="00820D1D"/>
    <w:rsid w:val="00820DE5"/>
    <w:rsid w:val="00822222"/>
    <w:rsid w:val="0082344E"/>
    <w:rsid w:val="00823890"/>
    <w:rsid w:val="00824547"/>
    <w:rsid w:val="008267F7"/>
    <w:rsid w:val="00832F4A"/>
    <w:rsid w:val="008333E6"/>
    <w:rsid w:val="00835923"/>
    <w:rsid w:val="00835FA6"/>
    <w:rsid w:val="008377F6"/>
    <w:rsid w:val="0084058D"/>
    <w:rsid w:val="0084551D"/>
    <w:rsid w:val="0084565B"/>
    <w:rsid w:val="008508C9"/>
    <w:rsid w:val="00850DAA"/>
    <w:rsid w:val="00850F27"/>
    <w:rsid w:val="00851D06"/>
    <w:rsid w:val="00851DD1"/>
    <w:rsid w:val="00851EDC"/>
    <w:rsid w:val="00852289"/>
    <w:rsid w:val="0085527B"/>
    <w:rsid w:val="00855A68"/>
    <w:rsid w:val="00855D8C"/>
    <w:rsid w:val="00856E24"/>
    <w:rsid w:val="008573F6"/>
    <w:rsid w:val="00860425"/>
    <w:rsid w:val="00860FDB"/>
    <w:rsid w:val="00861AF4"/>
    <w:rsid w:val="00862345"/>
    <w:rsid w:val="0086234B"/>
    <w:rsid w:val="00864B15"/>
    <w:rsid w:val="008665EF"/>
    <w:rsid w:val="00870157"/>
    <w:rsid w:val="0087207D"/>
    <w:rsid w:val="00873FB9"/>
    <w:rsid w:val="0087458B"/>
    <w:rsid w:val="00875F3D"/>
    <w:rsid w:val="00876E3E"/>
    <w:rsid w:val="00877F75"/>
    <w:rsid w:val="00880D72"/>
    <w:rsid w:val="00883412"/>
    <w:rsid w:val="00885E15"/>
    <w:rsid w:val="00886EDB"/>
    <w:rsid w:val="0089047C"/>
    <w:rsid w:val="008907E5"/>
    <w:rsid w:val="00890B0C"/>
    <w:rsid w:val="00890DFE"/>
    <w:rsid w:val="00891F9A"/>
    <w:rsid w:val="008927E1"/>
    <w:rsid w:val="008946CA"/>
    <w:rsid w:val="00894D37"/>
    <w:rsid w:val="008A1BC6"/>
    <w:rsid w:val="008A3131"/>
    <w:rsid w:val="008A3379"/>
    <w:rsid w:val="008A3399"/>
    <w:rsid w:val="008A528D"/>
    <w:rsid w:val="008A60C9"/>
    <w:rsid w:val="008A692F"/>
    <w:rsid w:val="008A79B4"/>
    <w:rsid w:val="008B00D7"/>
    <w:rsid w:val="008B045F"/>
    <w:rsid w:val="008B0587"/>
    <w:rsid w:val="008B1794"/>
    <w:rsid w:val="008B526C"/>
    <w:rsid w:val="008B5A5C"/>
    <w:rsid w:val="008B63DC"/>
    <w:rsid w:val="008B7AA0"/>
    <w:rsid w:val="008C08A3"/>
    <w:rsid w:val="008C130A"/>
    <w:rsid w:val="008C1390"/>
    <w:rsid w:val="008C22D4"/>
    <w:rsid w:val="008C349B"/>
    <w:rsid w:val="008C40A2"/>
    <w:rsid w:val="008C42CA"/>
    <w:rsid w:val="008C46F1"/>
    <w:rsid w:val="008C4EC4"/>
    <w:rsid w:val="008C5642"/>
    <w:rsid w:val="008C66D3"/>
    <w:rsid w:val="008C6C88"/>
    <w:rsid w:val="008C6DDF"/>
    <w:rsid w:val="008C6E10"/>
    <w:rsid w:val="008C7559"/>
    <w:rsid w:val="008D1170"/>
    <w:rsid w:val="008D19F6"/>
    <w:rsid w:val="008D2912"/>
    <w:rsid w:val="008D589C"/>
    <w:rsid w:val="008D5BCC"/>
    <w:rsid w:val="008D6D43"/>
    <w:rsid w:val="008D77CC"/>
    <w:rsid w:val="008E1622"/>
    <w:rsid w:val="008E1839"/>
    <w:rsid w:val="008E1EF9"/>
    <w:rsid w:val="008E5C8A"/>
    <w:rsid w:val="008E68D7"/>
    <w:rsid w:val="008E6F94"/>
    <w:rsid w:val="008E774B"/>
    <w:rsid w:val="008E7BFC"/>
    <w:rsid w:val="008F0E52"/>
    <w:rsid w:val="008F5C5D"/>
    <w:rsid w:val="008F6E99"/>
    <w:rsid w:val="00901047"/>
    <w:rsid w:val="00901A55"/>
    <w:rsid w:val="00902252"/>
    <w:rsid w:val="009023F9"/>
    <w:rsid w:val="00903885"/>
    <w:rsid w:val="00904BC2"/>
    <w:rsid w:val="0090539F"/>
    <w:rsid w:val="00907BC7"/>
    <w:rsid w:val="00913AD7"/>
    <w:rsid w:val="00914515"/>
    <w:rsid w:val="0092111A"/>
    <w:rsid w:val="009234A8"/>
    <w:rsid w:val="00923DF2"/>
    <w:rsid w:val="00924465"/>
    <w:rsid w:val="00925445"/>
    <w:rsid w:val="00925B7F"/>
    <w:rsid w:val="0092652F"/>
    <w:rsid w:val="00930487"/>
    <w:rsid w:val="0093173F"/>
    <w:rsid w:val="00932224"/>
    <w:rsid w:val="00933F18"/>
    <w:rsid w:val="00934485"/>
    <w:rsid w:val="00936477"/>
    <w:rsid w:val="009367D9"/>
    <w:rsid w:val="00936A2D"/>
    <w:rsid w:val="00937B94"/>
    <w:rsid w:val="00941660"/>
    <w:rsid w:val="00943D04"/>
    <w:rsid w:val="00944DD0"/>
    <w:rsid w:val="009451DC"/>
    <w:rsid w:val="00945248"/>
    <w:rsid w:val="009458A6"/>
    <w:rsid w:val="009513A2"/>
    <w:rsid w:val="00951A5C"/>
    <w:rsid w:val="00952EDD"/>
    <w:rsid w:val="0095428A"/>
    <w:rsid w:val="009545EE"/>
    <w:rsid w:val="00954A99"/>
    <w:rsid w:val="00956A18"/>
    <w:rsid w:val="009611DF"/>
    <w:rsid w:val="0096331A"/>
    <w:rsid w:val="009653D5"/>
    <w:rsid w:val="00965A9D"/>
    <w:rsid w:val="00965CD3"/>
    <w:rsid w:val="00966DA5"/>
    <w:rsid w:val="0096725C"/>
    <w:rsid w:val="00971672"/>
    <w:rsid w:val="009725C0"/>
    <w:rsid w:val="00972941"/>
    <w:rsid w:val="009733C4"/>
    <w:rsid w:val="00973991"/>
    <w:rsid w:val="00975084"/>
    <w:rsid w:val="00980924"/>
    <w:rsid w:val="00981789"/>
    <w:rsid w:val="0098220E"/>
    <w:rsid w:val="00982283"/>
    <w:rsid w:val="00982A94"/>
    <w:rsid w:val="00983788"/>
    <w:rsid w:val="00983C1E"/>
    <w:rsid w:val="00986704"/>
    <w:rsid w:val="00986810"/>
    <w:rsid w:val="0098706E"/>
    <w:rsid w:val="00990744"/>
    <w:rsid w:val="00990D9B"/>
    <w:rsid w:val="00992063"/>
    <w:rsid w:val="0099225B"/>
    <w:rsid w:val="00992B0F"/>
    <w:rsid w:val="0099467E"/>
    <w:rsid w:val="009946BD"/>
    <w:rsid w:val="00996856"/>
    <w:rsid w:val="00997930"/>
    <w:rsid w:val="009A1E72"/>
    <w:rsid w:val="009A1EA5"/>
    <w:rsid w:val="009A3253"/>
    <w:rsid w:val="009A3499"/>
    <w:rsid w:val="009A44A9"/>
    <w:rsid w:val="009A45E5"/>
    <w:rsid w:val="009A4EB7"/>
    <w:rsid w:val="009A5166"/>
    <w:rsid w:val="009A7AC0"/>
    <w:rsid w:val="009A7CA2"/>
    <w:rsid w:val="009B0635"/>
    <w:rsid w:val="009B0779"/>
    <w:rsid w:val="009B0DE8"/>
    <w:rsid w:val="009B1B84"/>
    <w:rsid w:val="009B35CB"/>
    <w:rsid w:val="009B3B43"/>
    <w:rsid w:val="009B4ED3"/>
    <w:rsid w:val="009B5DF9"/>
    <w:rsid w:val="009C0911"/>
    <w:rsid w:val="009C1199"/>
    <w:rsid w:val="009C18DD"/>
    <w:rsid w:val="009C2556"/>
    <w:rsid w:val="009C3829"/>
    <w:rsid w:val="009C7E12"/>
    <w:rsid w:val="009D0C8C"/>
    <w:rsid w:val="009D17D2"/>
    <w:rsid w:val="009D184E"/>
    <w:rsid w:val="009D1B54"/>
    <w:rsid w:val="009D4858"/>
    <w:rsid w:val="009D4A64"/>
    <w:rsid w:val="009D54A6"/>
    <w:rsid w:val="009D6333"/>
    <w:rsid w:val="009D69FB"/>
    <w:rsid w:val="009E0361"/>
    <w:rsid w:val="009E0B12"/>
    <w:rsid w:val="009E122B"/>
    <w:rsid w:val="009E179A"/>
    <w:rsid w:val="009E25A2"/>
    <w:rsid w:val="009E3A37"/>
    <w:rsid w:val="009E5137"/>
    <w:rsid w:val="009E58D5"/>
    <w:rsid w:val="009E62C7"/>
    <w:rsid w:val="009F098D"/>
    <w:rsid w:val="009F13E8"/>
    <w:rsid w:val="009F1472"/>
    <w:rsid w:val="009F1B1D"/>
    <w:rsid w:val="009F26E3"/>
    <w:rsid w:val="009F3607"/>
    <w:rsid w:val="009F36DA"/>
    <w:rsid w:val="009F5210"/>
    <w:rsid w:val="009F7508"/>
    <w:rsid w:val="00A042EB"/>
    <w:rsid w:val="00A043CB"/>
    <w:rsid w:val="00A053E7"/>
    <w:rsid w:val="00A1157A"/>
    <w:rsid w:val="00A134F2"/>
    <w:rsid w:val="00A16258"/>
    <w:rsid w:val="00A1674D"/>
    <w:rsid w:val="00A167E7"/>
    <w:rsid w:val="00A16C7D"/>
    <w:rsid w:val="00A16E0C"/>
    <w:rsid w:val="00A17C66"/>
    <w:rsid w:val="00A17FDC"/>
    <w:rsid w:val="00A201F4"/>
    <w:rsid w:val="00A20CDA"/>
    <w:rsid w:val="00A20F95"/>
    <w:rsid w:val="00A23D6D"/>
    <w:rsid w:val="00A24828"/>
    <w:rsid w:val="00A254CB"/>
    <w:rsid w:val="00A26899"/>
    <w:rsid w:val="00A3065E"/>
    <w:rsid w:val="00A37D1C"/>
    <w:rsid w:val="00A40756"/>
    <w:rsid w:val="00A40E5C"/>
    <w:rsid w:val="00A41B5F"/>
    <w:rsid w:val="00A41CCD"/>
    <w:rsid w:val="00A425AE"/>
    <w:rsid w:val="00A42AFA"/>
    <w:rsid w:val="00A447FC"/>
    <w:rsid w:val="00A44D9B"/>
    <w:rsid w:val="00A4534D"/>
    <w:rsid w:val="00A4627D"/>
    <w:rsid w:val="00A46F74"/>
    <w:rsid w:val="00A47549"/>
    <w:rsid w:val="00A47879"/>
    <w:rsid w:val="00A47CE3"/>
    <w:rsid w:val="00A47D09"/>
    <w:rsid w:val="00A47EA5"/>
    <w:rsid w:val="00A51410"/>
    <w:rsid w:val="00A5234D"/>
    <w:rsid w:val="00A54B12"/>
    <w:rsid w:val="00A54D79"/>
    <w:rsid w:val="00A572AC"/>
    <w:rsid w:val="00A57491"/>
    <w:rsid w:val="00A600D1"/>
    <w:rsid w:val="00A60822"/>
    <w:rsid w:val="00A61EB5"/>
    <w:rsid w:val="00A62AB3"/>
    <w:rsid w:val="00A62FA8"/>
    <w:rsid w:val="00A674D9"/>
    <w:rsid w:val="00A67715"/>
    <w:rsid w:val="00A67F5A"/>
    <w:rsid w:val="00A701B8"/>
    <w:rsid w:val="00A701EC"/>
    <w:rsid w:val="00A7032C"/>
    <w:rsid w:val="00A71B53"/>
    <w:rsid w:val="00A739C5"/>
    <w:rsid w:val="00A75B41"/>
    <w:rsid w:val="00A75F2E"/>
    <w:rsid w:val="00A75F5C"/>
    <w:rsid w:val="00A7744F"/>
    <w:rsid w:val="00A80437"/>
    <w:rsid w:val="00A817C6"/>
    <w:rsid w:val="00A82F2E"/>
    <w:rsid w:val="00A85635"/>
    <w:rsid w:val="00A8576A"/>
    <w:rsid w:val="00A86189"/>
    <w:rsid w:val="00A86C3C"/>
    <w:rsid w:val="00A870F8"/>
    <w:rsid w:val="00A87E80"/>
    <w:rsid w:val="00A90699"/>
    <w:rsid w:val="00A91BDC"/>
    <w:rsid w:val="00A93975"/>
    <w:rsid w:val="00A949F1"/>
    <w:rsid w:val="00A95D5F"/>
    <w:rsid w:val="00A96346"/>
    <w:rsid w:val="00A973E9"/>
    <w:rsid w:val="00AA00CD"/>
    <w:rsid w:val="00AA10F3"/>
    <w:rsid w:val="00AA12F5"/>
    <w:rsid w:val="00AA1774"/>
    <w:rsid w:val="00AA1BC7"/>
    <w:rsid w:val="00AA3602"/>
    <w:rsid w:val="00AA448F"/>
    <w:rsid w:val="00AA62B0"/>
    <w:rsid w:val="00AA63F4"/>
    <w:rsid w:val="00AA64D3"/>
    <w:rsid w:val="00AA64E0"/>
    <w:rsid w:val="00AA6E40"/>
    <w:rsid w:val="00AA7049"/>
    <w:rsid w:val="00AA7293"/>
    <w:rsid w:val="00AA729A"/>
    <w:rsid w:val="00AA72EF"/>
    <w:rsid w:val="00AA7758"/>
    <w:rsid w:val="00AB00AC"/>
    <w:rsid w:val="00AB0F87"/>
    <w:rsid w:val="00AB1074"/>
    <w:rsid w:val="00AB2FC6"/>
    <w:rsid w:val="00AB304D"/>
    <w:rsid w:val="00AB6BB4"/>
    <w:rsid w:val="00AB6E2E"/>
    <w:rsid w:val="00AB77AB"/>
    <w:rsid w:val="00AC0859"/>
    <w:rsid w:val="00AC1EB7"/>
    <w:rsid w:val="00AC2024"/>
    <w:rsid w:val="00AD0BA5"/>
    <w:rsid w:val="00AD1E17"/>
    <w:rsid w:val="00AD207A"/>
    <w:rsid w:val="00AD4115"/>
    <w:rsid w:val="00AD540E"/>
    <w:rsid w:val="00AD5B63"/>
    <w:rsid w:val="00AD6A7F"/>
    <w:rsid w:val="00AD6A87"/>
    <w:rsid w:val="00AD6FBD"/>
    <w:rsid w:val="00AD7109"/>
    <w:rsid w:val="00AE0DD0"/>
    <w:rsid w:val="00AE1007"/>
    <w:rsid w:val="00AE1046"/>
    <w:rsid w:val="00AE1080"/>
    <w:rsid w:val="00AE128C"/>
    <w:rsid w:val="00AE2C18"/>
    <w:rsid w:val="00AE2D2C"/>
    <w:rsid w:val="00AE3862"/>
    <w:rsid w:val="00AE41C7"/>
    <w:rsid w:val="00AE452B"/>
    <w:rsid w:val="00AE4B46"/>
    <w:rsid w:val="00AE50A3"/>
    <w:rsid w:val="00AE5B99"/>
    <w:rsid w:val="00AE5C85"/>
    <w:rsid w:val="00AE63F9"/>
    <w:rsid w:val="00AE7C3E"/>
    <w:rsid w:val="00AF0937"/>
    <w:rsid w:val="00AF0C7C"/>
    <w:rsid w:val="00AF0F64"/>
    <w:rsid w:val="00AF2A7C"/>
    <w:rsid w:val="00AF33F8"/>
    <w:rsid w:val="00AF3765"/>
    <w:rsid w:val="00AF3CC5"/>
    <w:rsid w:val="00AF4376"/>
    <w:rsid w:val="00AF4504"/>
    <w:rsid w:val="00AF4757"/>
    <w:rsid w:val="00AF49EB"/>
    <w:rsid w:val="00AF60FF"/>
    <w:rsid w:val="00AF6C8F"/>
    <w:rsid w:val="00AF7735"/>
    <w:rsid w:val="00AF7AE0"/>
    <w:rsid w:val="00B000D8"/>
    <w:rsid w:val="00B00E9D"/>
    <w:rsid w:val="00B017FF"/>
    <w:rsid w:val="00B01F2B"/>
    <w:rsid w:val="00B045A5"/>
    <w:rsid w:val="00B0643B"/>
    <w:rsid w:val="00B10364"/>
    <w:rsid w:val="00B1060F"/>
    <w:rsid w:val="00B108C8"/>
    <w:rsid w:val="00B12307"/>
    <w:rsid w:val="00B13634"/>
    <w:rsid w:val="00B1398B"/>
    <w:rsid w:val="00B14CA4"/>
    <w:rsid w:val="00B1540C"/>
    <w:rsid w:val="00B157BF"/>
    <w:rsid w:val="00B16149"/>
    <w:rsid w:val="00B176E2"/>
    <w:rsid w:val="00B21CDD"/>
    <w:rsid w:val="00B2280E"/>
    <w:rsid w:val="00B22835"/>
    <w:rsid w:val="00B2363E"/>
    <w:rsid w:val="00B243A8"/>
    <w:rsid w:val="00B24CC7"/>
    <w:rsid w:val="00B24FC7"/>
    <w:rsid w:val="00B252EB"/>
    <w:rsid w:val="00B25F44"/>
    <w:rsid w:val="00B2697C"/>
    <w:rsid w:val="00B30F19"/>
    <w:rsid w:val="00B31150"/>
    <w:rsid w:val="00B3288B"/>
    <w:rsid w:val="00B34583"/>
    <w:rsid w:val="00B3474E"/>
    <w:rsid w:val="00B34A91"/>
    <w:rsid w:val="00B350F7"/>
    <w:rsid w:val="00B37B88"/>
    <w:rsid w:val="00B43F11"/>
    <w:rsid w:val="00B523A0"/>
    <w:rsid w:val="00B526FE"/>
    <w:rsid w:val="00B52A70"/>
    <w:rsid w:val="00B52CB0"/>
    <w:rsid w:val="00B549B5"/>
    <w:rsid w:val="00B54F2C"/>
    <w:rsid w:val="00B6196D"/>
    <w:rsid w:val="00B62FF0"/>
    <w:rsid w:val="00B636C8"/>
    <w:rsid w:val="00B63E43"/>
    <w:rsid w:val="00B64269"/>
    <w:rsid w:val="00B64568"/>
    <w:rsid w:val="00B659CE"/>
    <w:rsid w:val="00B671ED"/>
    <w:rsid w:val="00B67FDA"/>
    <w:rsid w:val="00B71C1F"/>
    <w:rsid w:val="00B72772"/>
    <w:rsid w:val="00B73C93"/>
    <w:rsid w:val="00B7436C"/>
    <w:rsid w:val="00B743E2"/>
    <w:rsid w:val="00B74A2D"/>
    <w:rsid w:val="00B815BE"/>
    <w:rsid w:val="00B81B3B"/>
    <w:rsid w:val="00B83F89"/>
    <w:rsid w:val="00B84BC1"/>
    <w:rsid w:val="00B90AA0"/>
    <w:rsid w:val="00B91562"/>
    <w:rsid w:val="00B91B31"/>
    <w:rsid w:val="00B923EF"/>
    <w:rsid w:val="00B92A43"/>
    <w:rsid w:val="00B92D5D"/>
    <w:rsid w:val="00B94ACB"/>
    <w:rsid w:val="00B954E7"/>
    <w:rsid w:val="00BA028C"/>
    <w:rsid w:val="00BA0F81"/>
    <w:rsid w:val="00BA1C84"/>
    <w:rsid w:val="00BA28CA"/>
    <w:rsid w:val="00BA30B7"/>
    <w:rsid w:val="00BA32BA"/>
    <w:rsid w:val="00BA48D2"/>
    <w:rsid w:val="00BB121B"/>
    <w:rsid w:val="00BB1490"/>
    <w:rsid w:val="00BB1FD7"/>
    <w:rsid w:val="00BB2184"/>
    <w:rsid w:val="00BB2456"/>
    <w:rsid w:val="00BB2B53"/>
    <w:rsid w:val="00BB3F0F"/>
    <w:rsid w:val="00BB4357"/>
    <w:rsid w:val="00BB44C0"/>
    <w:rsid w:val="00BB4908"/>
    <w:rsid w:val="00BB5172"/>
    <w:rsid w:val="00BC0484"/>
    <w:rsid w:val="00BC1262"/>
    <w:rsid w:val="00BC2EF0"/>
    <w:rsid w:val="00BC3290"/>
    <w:rsid w:val="00BC4F54"/>
    <w:rsid w:val="00BC5C16"/>
    <w:rsid w:val="00BC5D3B"/>
    <w:rsid w:val="00BC6869"/>
    <w:rsid w:val="00BC6B88"/>
    <w:rsid w:val="00BC6C82"/>
    <w:rsid w:val="00BC794D"/>
    <w:rsid w:val="00BD0D42"/>
    <w:rsid w:val="00BD1237"/>
    <w:rsid w:val="00BD14FB"/>
    <w:rsid w:val="00BD242C"/>
    <w:rsid w:val="00BD3891"/>
    <w:rsid w:val="00BD7599"/>
    <w:rsid w:val="00BD764F"/>
    <w:rsid w:val="00BD7F3F"/>
    <w:rsid w:val="00BE0E6B"/>
    <w:rsid w:val="00BE11E4"/>
    <w:rsid w:val="00BE2CB4"/>
    <w:rsid w:val="00BE3254"/>
    <w:rsid w:val="00BE54E5"/>
    <w:rsid w:val="00BE6686"/>
    <w:rsid w:val="00BE7659"/>
    <w:rsid w:val="00BF11D3"/>
    <w:rsid w:val="00BF1688"/>
    <w:rsid w:val="00BF2724"/>
    <w:rsid w:val="00BF2766"/>
    <w:rsid w:val="00BF3207"/>
    <w:rsid w:val="00BF45C7"/>
    <w:rsid w:val="00BF4CD6"/>
    <w:rsid w:val="00BF4DE6"/>
    <w:rsid w:val="00BF4F0E"/>
    <w:rsid w:val="00BF4FC7"/>
    <w:rsid w:val="00BF772C"/>
    <w:rsid w:val="00C003D8"/>
    <w:rsid w:val="00C00A84"/>
    <w:rsid w:val="00C01CC6"/>
    <w:rsid w:val="00C022BB"/>
    <w:rsid w:val="00C04068"/>
    <w:rsid w:val="00C04688"/>
    <w:rsid w:val="00C04F70"/>
    <w:rsid w:val="00C05989"/>
    <w:rsid w:val="00C05CC2"/>
    <w:rsid w:val="00C072B4"/>
    <w:rsid w:val="00C1029B"/>
    <w:rsid w:val="00C10AC8"/>
    <w:rsid w:val="00C11253"/>
    <w:rsid w:val="00C11A5E"/>
    <w:rsid w:val="00C11B30"/>
    <w:rsid w:val="00C120EE"/>
    <w:rsid w:val="00C12F6F"/>
    <w:rsid w:val="00C1399B"/>
    <w:rsid w:val="00C20D70"/>
    <w:rsid w:val="00C2127A"/>
    <w:rsid w:val="00C21803"/>
    <w:rsid w:val="00C22676"/>
    <w:rsid w:val="00C22765"/>
    <w:rsid w:val="00C234AC"/>
    <w:rsid w:val="00C2378C"/>
    <w:rsid w:val="00C23B9D"/>
    <w:rsid w:val="00C24292"/>
    <w:rsid w:val="00C249E1"/>
    <w:rsid w:val="00C25A98"/>
    <w:rsid w:val="00C25C88"/>
    <w:rsid w:val="00C31195"/>
    <w:rsid w:val="00C318CD"/>
    <w:rsid w:val="00C324A2"/>
    <w:rsid w:val="00C32855"/>
    <w:rsid w:val="00C3288A"/>
    <w:rsid w:val="00C3343C"/>
    <w:rsid w:val="00C34410"/>
    <w:rsid w:val="00C400CF"/>
    <w:rsid w:val="00C4093D"/>
    <w:rsid w:val="00C416FD"/>
    <w:rsid w:val="00C41B7A"/>
    <w:rsid w:val="00C43A74"/>
    <w:rsid w:val="00C43D07"/>
    <w:rsid w:val="00C44EFE"/>
    <w:rsid w:val="00C47E1A"/>
    <w:rsid w:val="00C51148"/>
    <w:rsid w:val="00C512A2"/>
    <w:rsid w:val="00C547CE"/>
    <w:rsid w:val="00C549D7"/>
    <w:rsid w:val="00C55F19"/>
    <w:rsid w:val="00C5707B"/>
    <w:rsid w:val="00C609FD"/>
    <w:rsid w:val="00C60A56"/>
    <w:rsid w:val="00C60BFA"/>
    <w:rsid w:val="00C61CE6"/>
    <w:rsid w:val="00C624D8"/>
    <w:rsid w:val="00C63045"/>
    <w:rsid w:val="00C6357B"/>
    <w:rsid w:val="00C653B7"/>
    <w:rsid w:val="00C6548A"/>
    <w:rsid w:val="00C66526"/>
    <w:rsid w:val="00C66817"/>
    <w:rsid w:val="00C66871"/>
    <w:rsid w:val="00C668D6"/>
    <w:rsid w:val="00C67ACE"/>
    <w:rsid w:val="00C67C56"/>
    <w:rsid w:val="00C71115"/>
    <w:rsid w:val="00C713BB"/>
    <w:rsid w:val="00C7270F"/>
    <w:rsid w:val="00C7382E"/>
    <w:rsid w:val="00C746A1"/>
    <w:rsid w:val="00C76F8C"/>
    <w:rsid w:val="00C77D32"/>
    <w:rsid w:val="00C80F26"/>
    <w:rsid w:val="00C8219B"/>
    <w:rsid w:val="00C82DF5"/>
    <w:rsid w:val="00C83526"/>
    <w:rsid w:val="00C83BA5"/>
    <w:rsid w:val="00C8454B"/>
    <w:rsid w:val="00C8506F"/>
    <w:rsid w:val="00C86FBF"/>
    <w:rsid w:val="00C90920"/>
    <w:rsid w:val="00C921DC"/>
    <w:rsid w:val="00C931EA"/>
    <w:rsid w:val="00C93831"/>
    <w:rsid w:val="00C949A5"/>
    <w:rsid w:val="00C9746B"/>
    <w:rsid w:val="00CA04D2"/>
    <w:rsid w:val="00CA2B34"/>
    <w:rsid w:val="00CA4BB2"/>
    <w:rsid w:val="00CA5159"/>
    <w:rsid w:val="00CA66D5"/>
    <w:rsid w:val="00CB026E"/>
    <w:rsid w:val="00CB0A3E"/>
    <w:rsid w:val="00CB1108"/>
    <w:rsid w:val="00CB122A"/>
    <w:rsid w:val="00CB269C"/>
    <w:rsid w:val="00CB3C80"/>
    <w:rsid w:val="00CC00CB"/>
    <w:rsid w:val="00CC1F92"/>
    <w:rsid w:val="00CC39E8"/>
    <w:rsid w:val="00CC49ED"/>
    <w:rsid w:val="00CC552D"/>
    <w:rsid w:val="00CC5E8D"/>
    <w:rsid w:val="00CC6BF6"/>
    <w:rsid w:val="00CC7A2D"/>
    <w:rsid w:val="00CD0585"/>
    <w:rsid w:val="00CD1124"/>
    <w:rsid w:val="00CD131E"/>
    <w:rsid w:val="00CD2FC8"/>
    <w:rsid w:val="00CD371B"/>
    <w:rsid w:val="00CD43C7"/>
    <w:rsid w:val="00CD71F3"/>
    <w:rsid w:val="00CD74F5"/>
    <w:rsid w:val="00CE13F6"/>
    <w:rsid w:val="00CE1C84"/>
    <w:rsid w:val="00CE5411"/>
    <w:rsid w:val="00CE7943"/>
    <w:rsid w:val="00CE7A2E"/>
    <w:rsid w:val="00CE7ADF"/>
    <w:rsid w:val="00CE7DED"/>
    <w:rsid w:val="00CF0A2E"/>
    <w:rsid w:val="00CF1F08"/>
    <w:rsid w:val="00CF200F"/>
    <w:rsid w:val="00CF4807"/>
    <w:rsid w:val="00CF49F9"/>
    <w:rsid w:val="00CF6FA4"/>
    <w:rsid w:val="00D018F0"/>
    <w:rsid w:val="00D02A54"/>
    <w:rsid w:val="00D02F24"/>
    <w:rsid w:val="00D048CE"/>
    <w:rsid w:val="00D051B2"/>
    <w:rsid w:val="00D0599C"/>
    <w:rsid w:val="00D05E5D"/>
    <w:rsid w:val="00D070C9"/>
    <w:rsid w:val="00D07254"/>
    <w:rsid w:val="00D078CD"/>
    <w:rsid w:val="00D07C3C"/>
    <w:rsid w:val="00D1245A"/>
    <w:rsid w:val="00D12484"/>
    <w:rsid w:val="00D12968"/>
    <w:rsid w:val="00D13FD0"/>
    <w:rsid w:val="00D201FE"/>
    <w:rsid w:val="00D20CF8"/>
    <w:rsid w:val="00D20D9D"/>
    <w:rsid w:val="00D231B4"/>
    <w:rsid w:val="00D23B21"/>
    <w:rsid w:val="00D24D16"/>
    <w:rsid w:val="00D2503D"/>
    <w:rsid w:val="00D259B3"/>
    <w:rsid w:val="00D26147"/>
    <w:rsid w:val="00D26656"/>
    <w:rsid w:val="00D273E3"/>
    <w:rsid w:val="00D27ED1"/>
    <w:rsid w:val="00D27F8D"/>
    <w:rsid w:val="00D3120C"/>
    <w:rsid w:val="00D3346E"/>
    <w:rsid w:val="00D358F0"/>
    <w:rsid w:val="00D35E7E"/>
    <w:rsid w:val="00D3622D"/>
    <w:rsid w:val="00D36CF0"/>
    <w:rsid w:val="00D3711F"/>
    <w:rsid w:val="00D40148"/>
    <w:rsid w:val="00D40CEB"/>
    <w:rsid w:val="00D424BC"/>
    <w:rsid w:val="00D42999"/>
    <w:rsid w:val="00D43333"/>
    <w:rsid w:val="00D455B5"/>
    <w:rsid w:val="00D455FC"/>
    <w:rsid w:val="00D45971"/>
    <w:rsid w:val="00D45B12"/>
    <w:rsid w:val="00D45ED7"/>
    <w:rsid w:val="00D465C9"/>
    <w:rsid w:val="00D52F66"/>
    <w:rsid w:val="00D5624B"/>
    <w:rsid w:val="00D62255"/>
    <w:rsid w:val="00D669D9"/>
    <w:rsid w:val="00D67994"/>
    <w:rsid w:val="00D72C5A"/>
    <w:rsid w:val="00D73504"/>
    <w:rsid w:val="00D73D45"/>
    <w:rsid w:val="00D744AE"/>
    <w:rsid w:val="00D76D9C"/>
    <w:rsid w:val="00D77A72"/>
    <w:rsid w:val="00D77EE5"/>
    <w:rsid w:val="00D8011E"/>
    <w:rsid w:val="00D82BA0"/>
    <w:rsid w:val="00D834BF"/>
    <w:rsid w:val="00D87899"/>
    <w:rsid w:val="00D87BB8"/>
    <w:rsid w:val="00D87E70"/>
    <w:rsid w:val="00D87EAD"/>
    <w:rsid w:val="00D90719"/>
    <w:rsid w:val="00D91B86"/>
    <w:rsid w:val="00D929C2"/>
    <w:rsid w:val="00D949B1"/>
    <w:rsid w:val="00D95D21"/>
    <w:rsid w:val="00D9677F"/>
    <w:rsid w:val="00DA70C9"/>
    <w:rsid w:val="00DA7611"/>
    <w:rsid w:val="00DA7FE0"/>
    <w:rsid w:val="00DB18F1"/>
    <w:rsid w:val="00DB340D"/>
    <w:rsid w:val="00DB5508"/>
    <w:rsid w:val="00DB58CB"/>
    <w:rsid w:val="00DB5A96"/>
    <w:rsid w:val="00DB75DD"/>
    <w:rsid w:val="00DC0EE0"/>
    <w:rsid w:val="00DC16D3"/>
    <w:rsid w:val="00DC3788"/>
    <w:rsid w:val="00DC56F2"/>
    <w:rsid w:val="00DC6387"/>
    <w:rsid w:val="00DC63EE"/>
    <w:rsid w:val="00DD0745"/>
    <w:rsid w:val="00DD147B"/>
    <w:rsid w:val="00DD1558"/>
    <w:rsid w:val="00DD159E"/>
    <w:rsid w:val="00DD2221"/>
    <w:rsid w:val="00DD2AB8"/>
    <w:rsid w:val="00DD31E8"/>
    <w:rsid w:val="00DD436C"/>
    <w:rsid w:val="00DD4610"/>
    <w:rsid w:val="00DD463C"/>
    <w:rsid w:val="00DD491D"/>
    <w:rsid w:val="00DD54F1"/>
    <w:rsid w:val="00DD60DA"/>
    <w:rsid w:val="00DD653B"/>
    <w:rsid w:val="00DD6676"/>
    <w:rsid w:val="00DD71B1"/>
    <w:rsid w:val="00DE3850"/>
    <w:rsid w:val="00DE3E2B"/>
    <w:rsid w:val="00DE48A1"/>
    <w:rsid w:val="00DE4F60"/>
    <w:rsid w:val="00DE4FF4"/>
    <w:rsid w:val="00DE5556"/>
    <w:rsid w:val="00DE5618"/>
    <w:rsid w:val="00DF1144"/>
    <w:rsid w:val="00DF16BA"/>
    <w:rsid w:val="00DF17C9"/>
    <w:rsid w:val="00DF1F8D"/>
    <w:rsid w:val="00DF211E"/>
    <w:rsid w:val="00DF2EA5"/>
    <w:rsid w:val="00DF43AD"/>
    <w:rsid w:val="00DF5C5C"/>
    <w:rsid w:val="00DF717B"/>
    <w:rsid w:val="00DF71CE"/>
    <w:rsid w:val="00DF7453"/>
    <w:rsid w:val="00DF780D"/>
    <w:rsid w:val="00E020C2"/>
    <w:rsid w:val="00E0212C"/>
    <w:rsid w:val="00E025C6"/>
    <w:rsid w:val="00E05E91"/>
    <w:rsid w:val="00E07326"/>
    <w:rsid w:val="00E07D2F"/>
    <w:rsid w:val="00E11793"/>
    <w:rsid w:val="00E11886"/>
    <w:rsid w:val="00E132B0"/>
    <w:rsid w:val="00E13AE3"/>
    <w:rsid w:val="00E140D1"/>
    <w:rsid w:val="00E1529F"/>
    <w:rsid w:val="00E16341"/>
    <w:rsid w:val="00E1668C"/>
    <w:rsid w:val="00E17133"/>
    <w:rsid w:val="00E216D0"/>
    <w:rsid w:val="00E229AF"/>
    <w:rsid w:val="00E23938"/>
    <w:rsid w:val="00E2446C"/>
    <w:rsid w:val="00E25312"/>
    <w:rsid w:val="00E302D5"/>
    <w:rsid w:val="00E32BA1"/>
    <w:rsid w:val="00E36613"/>
    <w:rsid w:val="00E40236"/>
    <w:rsid w:val="00E41C87"/>
    <w:rsid w:val="00E41F1A"/>
    <w:rsid w:val="00E42396"/>
    <w:rsid w:val="00E4320C"/>
    <w:rsid w:val="00E44A4E"/>
    <w:rsid w:val="00E4510F"/>
    <w:rsid w:val="00E45252"/>
    <w:rsid w:val="00E53170"/>
    <w:rsid w:val="00E53548"/>
    <w:rsid w:val="00E54A4F"/>
    <w:rsid w:val="00E564A5"/>
    <w:rsid w:val="00E564F5"/>
    <w:rsid w:val="00E57BCE"/>
    <w:rsid w:val="00E64C75"/>
    <w:rsid w:val="00E65089"/>
    <w:rsid w:val="00E75F36"/>
    <w:rsid w:val="00E77EA3"/>
    <w:rsid w:val="00E80AE8"/>
    <w:rsid w:val="00E80AED"/>
    <w:rsid w:val="00E810E7"/>
    <w:rsid w:val="00E81427"/>
    <w:rsid w:val="00E82ABB"/>
    <w:rsid w:val="00E82D41"/>
    <w:rsid w:val="00E84C13"/>
    <w:rsid w:val="00E86495"/>
    <w:rsid w:val="00E86C4C"/>
    <w:rsid w:val="00E90199"/>
    <w:rsid w:val="00E91765"/>
    <w:rsid w:val="00E91928"/>
    <w:rsid w:val="00E91C4C"/>
    <w:rsid w:val="00E95DAB"/>
    <w:rsid w:val="00E96D43"/>
    <w:rsid w:val="00EA0B96"/>
    <w:rsid w:val="00EA1403"/>
    <w:rsid w:val="00EA1A4F"/>
    <w:rsid w:val="00EA26C3"/>
    <w:rsid w:val="00EA2E76"/>
    <w:rsid w:val="00EA4764"/>
    <w:rsid w:val="00EA55BD"/>
    <w:rsid w:val="00EA572F"/>
    <w:rsid w:val="00EA6E04"/>
    <w:rsid w:val="00EA7037"/>
    <w:rsid w:val="00EA7B15"/>
    <w:rsid w:val="00EB3300"/>
    <w:rsid w:val="00EB3A44"/>
    <w:rsid w:val="00EB4747"/>
    <w:rsid w:val="00EB4D43"/>
    <w:rsid w:val="00EB5F98"/>
    <w:rsid w:val="00EB5FAF"/>
    <w:rsid w:val="00EB606F"/>
    <w:rsid w:val="00EB6584"/>
    <w:rsid w:val="00EB7A48"/>
    <w:rsid w:val="00EB7E8B"/>
    <w:rsid w:val="00EC1C75"/>
    <w:rsid w:val="00EC1F2B"/>
    <w:rsid w:val="00EC2694"/>
    <w:rsid w:val="00EC3C4B"/>
    <w:rsid w:val="00EC4AB1"/>
    <w:rsid w:val="00EC55AD"/>
    <w:rsid w:val="00EC6DBC"/>
    <w:rsid w:val="00EC71EA"/>
    <w:rsid w:val="00EC73DB"/>
    <w:rsid w:val="00EC7952"/>
    <w:rsid w:val="00ED1605"/>
    <w:rsid w:val="00ED19CA"/>
    <w:rsid w:val="00ED3F0C"/>
    <w:rsid w:val="00ED46F1"/>
    <w:rsid w:val="00ED4E28"/>
    <w:rsid w:val="00ED502C"/>
    <w:rsid w:val="00ED6864"/>
    <w:rsid w:val="00ED7CE6"/>
    <w:rsid w:val="00EE2DFE"/>
    <w:rsid w:val="00EE4401"/>
    <w:rsid w:val="00EE4E7D"/>
    <w:rsid w:val="00EF0827"/>
    <w:rsid w:val="00EF0B7C"/>
    <w:rsid w:val="00EF16FD"/>
    <w:rsid w:val="00EF19D9"/>
    <w:rsid w:val="00EF2982"/>
    <w:rsid w:val="00EF2DD8"/>
    <w:rsid w:val="00EF405A"/>
    <w:rsid w:val="00EF4908"/>
    <w:rsid w:val="00EF685E"/>
    <w:rsid w:val="00F003DF"/>
    <w:rsid w:val="00F02561"/>
    <w:rsid w:val="00F044A5"/>
    <w:rsid w:val="00F06BBA"/>
    <w:rsid w:val="00F07F33"/>
    <w:rsid w:val="00F134F9"/>
    <w:rsid w:val="00F13DA2"/>
    <w:rsid w:val="00F1657E"/>
    <w:rsid w:val="00F17185"/>
    <w:rsid w:val="00F176F1"/>
    <w:rsid w:val="00F2047F"/>
    <w:rsid w:val="00F2058B"/>
    <w:rsid w:val="00F20968"/>
    <w:rsid w:val="00F20D26"/>
    <w:rsid w:val="00F20F5D"/>
    <w:rsid w:val="00F21686"/>
    <w:rsid w:val="00F236A6"/>
    <w:rsid w:val="00F23D4C"/>
    <w:rsid w:val="00F24F4C"/>
    <w:rsid w:val="00F25CEE"/>
    <w:rsid w:val="00F26221"/>
    <w:rsid w:val="00F26661"/>
    <w:rsid w:val="00F276CB"/>
    <w:rsid w:val="00F27C65"/>
    <w:rsid w:val="00F30489"/>
    <w:rsid w:val="00F31275"/>
    <w:rsid w:val="00F314F3"/>
    <w:rsid w:val="00F31677"/>
    <w:rsid w:val="00F320F7"/>
    <w:rsid w:val="00F33A69"/>
    <w:rsid w:val="00F341AC"/>
    <w:rsid w:val="00F34F3D"/>
    <w:rsid w:val="00F3507D"/>
    <w:rsid w:val="00F35131"/>
    <w:rsid w:val="00F357B0"/>
    <w:rsid w:val="00F357DE"/>
    <w:rsid w:val="00F36D1D"/>
    <w:rsid w:val="00F36D48"/>
    <w:rsid w:val="00F374AF"/>
    <w:rsid w:val="00F40510"/>
    <w:rsid w:val="00F410B5"/>
    <w:rsid w:val="00F427FF"/>
    <w:rsid w:val="00F42A2F"/>
    <w:rsid w:val="00F43832"/>
    <w:rsid w:val="00F44312"/>
    <w:rsid w:val="00F4489F"/>
    <w:rsid w:val="00F4502F"/>
    <w:rsid w:val="00F4504E"/>
    <w:rsid w:val="00F466E7"/>
    <w:rsid w:val="00F47752"/>
    <w:rsid w:val="00F500C0"/>
    <w:rsid w:val="00F50378"/>
    <w:rsid w:val="00F51088"/>
    <w:rsid w:val="00F524FB"/>
    <w:rsid w:val="00F5270F"/>
    <w:rsid w:val="00F53B49"/>
    <w:rsid w:val="00F54308"/>
    <w:rsid w:val="00F547D6"/>
    <w:rsid w:val="00F55F9F"/>
    <w:rsid w:val="00F560CA"/>
    <w:rsid w:val="00F56148"/>
    <w:rsid w:val="00F57302"/>
    <w:rsid w:val="00F61D76"/>
    <w:rsid w:val="00F62390"/>
    <w:rsid w:val="00F62ADD"/>
    <w:rsid w:val="00F6370F"/>
    <w:rsid w:val="00F63E59"/>
    <w:rsid w:val="00F643BF"/>
    <w:rsid w:val="00F65795"/>
    <w:rsid w:val="00F65AB1"/>
    <w:rsid w:val="00F669F0"/>
    <w:rsid w:val="00F66A70"/>
    <w:rsid w:val="00F676BC"/>
    <w:rsid w:val="00F713CA"/>
    <w:rsid w:val="00F71769"/>
    <w:rsid w:val="00F7183F"/>
    <w:rsid w:val="00F71ADC"/>
    <w:rsid w:val="00F73334"/>
    <w:rsid w:val="00F74EFA"/>
    <w:rsid w:val="00F75CBB"/>
    <w:rsid w:val="00F77B9E"/>
    <w:rsid w:val="00F817AE"/>
    <w:rsid w:val="00F81C49"/>
    <w:rsid w:val="00F853A6"/>
    <w:rsid w:val="00F85C3C"/>
    <w:rsid w:val="00F8778D"/>
    <w:rsid w:val="00F9125C"/>
    <w:rsid w:val="00F91CC9"/>
    <w:rsid w:val="00F926A5"/>
    <w:rsid w:val="00F93850"/>
    <w:rsid w:val="00F949A4"/>
    <w:rsid w:val="00F94C37"/>
    <w:rsid w:val="00F9582F"/>
    <w:rsid w:val="00F9608A"/>
    <w:rsid w:val="00F97629"/>
    <w:rsid w:val="00FA01EF"/>
    <w:rsid w:val="00FA05ED"/>
    <w:rsid w:val="00FA195C"/>
    <w:rsid w:val="00FA2B0F"/>
    <w:rsid w:val="00FA3127"/>
    <w:rsid w:val="00FA3F3F"/>
    <w:rsid w:val="00FA406D"/>
    <w:rsid w:val="00FA4ED4"/>
    <w:rsid w:val="00FA5C28"/>
    <w:rsid w:val="00FB100C"/>
    <w:rsid w:val="00FB1342"/>
    <w:rsid w:val="00FB17CC"/>
    <w:rsid w:val="00FB2C8C"/>
    <w:rsid w:val="00FB3A14"/>
    <w:rsid w:val="00FB3A61"/>
    <w:rsid w:val="00FB5D6B"/>
    <w:rsid w:val="00FB5F62"/>
    <w:rsid w:val="00FC22CF"/>
    <w:rsid w:val="00FC2604"/>
    <w:rsid w:val="00FC2689"/>
    <w:rsid w:val="00FC36E8"/>
    <w:rsid w:val="00FC46C7"/>
    <w:rsid w:val="00FC76D8"/>
    <w:rsid w:val="00FD19E7"/>
    <w:rsid w:val="00FD262F"/>
    <w:rsid w:val="00FD2DF8"/>
    <w:rsid w:val="00FD4DEE"/>
    <w:rsid w:val="00FD5F00"/>
    <w:rsid w:val="00FD6A27"/>
    <w:rsid w:val="00FD7C1F"/>
    <w:rsid w:val="00FE059C"/>
    <w:rsid w:val="00FE1AB3"/>
    <w:rsid w:val="00FE1E97"/>
    <w:rsid w:val="00FE1F93"/>
    <w:rsid w:val="00FE2BDE"/>
    <w:rsid w:val="00FE3CE4"/>
    <w:rsid w:val="00FE4C65"/>
    <w:rsid w:val="00FE4F60"/>
    <w:rsid w:val="00FE516F"/>
    <w:rsid w:val="00FE55A5"/>
    <w:rsid w:val="00FE6A52"/>
    <w:rsid w:val="00FE7BC7"/>
    <w:rsid w:val="00FF02F9"/>
    <w:rsid w:val="00FF033B"/>
    <w:rsid w:val="00FF3EA9"/>
    <w:rsid w:val="00FF5906"/>
    <w:rsid w:val="00FF6AAA"/>
    <w:rsid w:val="00FF7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35B5EE53"/>
  <w15:docId w15:val="{51EA6A4D-88DA-4906-A841-7030819FC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F1688"/>
    <w:rPr>
      <w:color w:val="000000"/>
    </w:rPr>
  </w:style>
  <w:style w:type="paragraph" w:styleId="10">
    <w:name w:val="heading 1"/>
    <w:basedOn w:val="a"/>
    <w:next w:val="a"/>
    <w:link w:val="11"/>
    <w:uiPriority w:val="99"/>
    <w:qFormat/>
    <w:rsid w:val="008C40A2"/>
    <w:pPr>
      <w:autoSpaceDE w:val="0"/>
      <w:autoSpaceDN w:val="0"/>
      <w:adjustRightInd w:val="0"/>
      <w:spacing w:before="108" w:after="108"/>
      <w:jc w:val="center"/>
      <w:outlineLvl w:val="0"/>
    </w:pPr>
    <w:rPr>
      <w:rFonts w:ascii="Times New Roman CYR" w:eastAsiaTheme="minorEastAsia" w:hAnsi="Times New Roman CYR" w:cs="Times New Roman CYR"/>
      <w:b/>
      <w:bCs/>
      <w:color w:val="26282F"/>
      <w:lang w:bidi="ar-SA"/>
    </w:rPr>
  </w:style>
  <w:style w:type="paragraph" w:styleId="20">
    <w:name w:val="heading 2"/>
    <w:basedOn w:val="a"/>
    <w:next w:val="a"/>
    <w:link w:val="21"/>
    <w:uiPriority w:val="99"/>
    <w:unhideWhenUsed/>
    <w:qFormat/>
    <w:rsid w:val="008C40A2"/>
    <w:pPr>
      <w:keepNext/>
      <w:widowControl/>
      <w:spacing w:before="240" w:after="60"/>
      <w:ind w:firstLine="709"/>
      <w:jc w:val="both"/>
      <w:outlineLvl w:val="1"/>
    </w:pPr>
    <w:rPr>
      <w:rFonts w:ascii="Cambria" w:eastAsia="Times New Roman" w:hAnsi="Cambria" w:cs="Times New Roman"/>
      <w:b/>
      <w:bCs/>
      <w:i/>
      <w:iCs/>
      <w:color w:val="auto"/>
      <w:sz w:val="28"/>
      <w:szCs w:val="28"/>
      <w:lang w:eastAsia="en-US" w:bidi="ar-SA"/>
    </w:rPr>
  </w:style>
  <w:style w:type="paragraph" w:styleId="3">
    <w:name w:val="heading 3"/>
    <w:basedOn w:val="a"/>
    <w:next w:val="a"/>
    <w:link w:val="30"/>
    <w:uiPriority w:val="99"/>
    <w:unhideWhenUsed/>
    <w:qFormat/>
    <w:rsid w:val="008C40A2"/>
    <w:pPr>
      <w:keepNext/>
      <w:keepLines/>
      <w:wordWrap w:val="0"/>
      <w:spacing w:before="200"/>
      <w:jc w:val="both"/>
      <w:outlineLvl w:val="2"/>
    </w:pPr>
    <w:rPr>
      <w:rFonts w:ascii="Cambria" w:eastAsia="Times New Roman" w:hAnsi="Cambria" w:cs="Times New Roman"/>
      <w:b/>
      <w:bCs/>
      <w:color w:val="4F81BD"/>
      <w:kern w:val="2"/>
      <w:sz w:val="20"/>
      <w:szCs w:val="20"/>
      <w:lang w:eastAsia="en-US" w:bidi="ar-SA"/>
    </w:rPr>
  </w:style>
  <w:style w:type="paragraph" w:styleId="4">
    <w:name w:val="heading 4"/>
    <w:basedOn w:val="a"/>
    <w:next w:val="a"/>
    <w:link w:val="40"/>
    <w:uiPriority w:val="99"/>
    <w:qFormat/>
    <w:rsid w:val="008C40A2"/>
    <w:pPr>
      <w:keepNext/>
      <w:widowControl/>
      <w:tabs>
        <w:tab w:val="left" w:pos="1418"/>
      </w:tabs>
      <w:spacing w:before="120" w:after="60"/>
      <w:outlineLvl w:val="3"/>
    </w:pPr>
    <w:rPr>
      <w:rFonts w:ascii="Times New Roman" w:eastAsia="Calibri" w:hAnsi="Times New Roman" w:cs="Times New Roman"/>
      <w:b/>
      <w:bCs/>
      <w:color w:val="auto"/>
      <w:lang w:eastAsia="en-US" w:bidi="ar-SA"/>
    </w:rPr>
  </w:style>
  <w:style w:type="paragraph" w:styleId="5">
    <w:name w:val="heading 5"/>
    <w:basedOn w:val="a"/>
    <w:next w:val="a"/>
    <w:link w:val="50"/>
    <w:uiPriority w:val="99"/>
    <w:unhideWhenUsed/>
    <w:qFormat/>
    <w:rsid w:val="008C40A2"/>
    <w:pPr>
      <w:keepNext/>
      <w:keepLines/>
      <w:wordWrap w:val="0"/>
      <w:spacing w:before="40"/>
      <w:jc w:val="both"/>
      <w:outlineLvl w:val="4"/>
    </w:pPr>
    <w:rPr>
      <w:rFonts w:ascii="Cambria" w:eastAsia="Times New Roman" w:hAnsi="Cambria" w:cs="Times New Roman"/>
      <w:color w:val="365F91"/>
      <w:kern w:val="2"/>
      <w:sz w:val="20"/>
      <w:szCs w:val="20"/>
      <w:lang w:eastAsia="en-US" w:bidi="ar-SA"/>
    </w:rPr>
  </w:style>
  <w:style w:type="paragraph" w:styleId="6">
    <w:name w:val="heading 6"/>
    <w:basedOn w:val="a"/>
    <w:next w:val="a"/>
    <w:link w:val="60"/>
    <w:uiPriority w:val="99"/>
    <w:qFormat/>
    <w:rsid w:val="008C40A2"/>
    <w:pPr>
      <w:keepNext/>
      <w:tabs>
        <w:tab w:val="num" w:pos="1152"/>
      </w:tabs>
      <w:autoSpaceDN w:val="0"/>
      <w:adjustRightInd w:val="0"/>
      <w:ind w:left="1152" w:hanging="1152"/>
      <w:jc w:val="center"/>
      <w:outlineLvl w:val="5"/>
    </w:pPr>
    <w:rPr>
      <w:rFonts w:ascii="Calibri" w:eastAsia="Times New Roman" w:hAnsi="Calibri" w:cs="Times New Roman"/>
      <w:b/>
      <w:bCs/>
      <w:color w:val="auto"/>
      <w:sz w:val="20"/>
      <w:szCs w:val="20"/>
      <w:lang w:bidi="ar-SA"/>
    </w:rPr>
  </w:style>
  <w:style w:type="paragraph" w:styleId="7">
    <w:name w:val="heading 7"/>
    <w:basedOn w:val="a"/>
    <w:next w:val="a"/>
    <w:link w:val="70"/>
    <w:uiPriority w:val="99"/>
    <w:qFormat/>
    <w:rsid w:val="008C40A2"/>
    <w:pPr>
      <w:tabs>
        <w:tab w:val="num" w:pos="1296"/>
      </w:tabs>
      <w:spacing w:before="240" w:after="60"/>
      <w:ind w:left="1296" w:hanging="1296"/>
      <w:outlineLvl w:val="6"/>
    </w:pPr>
    <w:rPr>
      <w:rFonts w:ascii="Calibri" w:eastAsia="Times New Roman" w:hAnsi="Calibri" w:cs="Times New Roman"/>
      <w:color w:val="auto"/>
      <w:lang w:bidi="ar-SA"/>
    </w:rPr>
  </w:style>
  <w:style w:type="paragraph" w:styleId="8">
    <w:name w:val="heading 8"/>
    <w:basedOn w:val="a"/>
    <w:next w:val="a"/>
    <w:link w:val="80"/>
    <w:uiPriority w:val="99"/>
    <w:qFormat/>
    <w:rsid w:val="008C40A2"/>
    <w:pPr>
      <w:tabs>
        <w:tab w:val="num" w:pos="1440"/>
      </w:tabs>
      <w:spacing w:before="240" w:after="60"/>
      <w:ind w:left="1440" w:hanging="1440"/>
      <w:outlineLvl w:val="7"/>
    </w:pPr>
    <w:rPr>
      <w:rFonts w:ascii="Calibri" w:eastAsia="Times New Roman" w:hAnsi="Calibri" w:cs="Times New Roman"/>
      <w:i/>
      <w:iCs/>
      <w:color w:val="auto"/>
      <w:lang w:bidi="ar-SA"/>
    </w:rPr>
  </w:style>
  <w:style w:type="paragraph" w:styleId="9">
    <w:name w:val="heading 9"/>
    <w:basedOn w:val="a"/>
    <w:next w:val="a"/>
    <w:link w:val="90"/>
    <w:uiPriority w:val="99"/>
    <w:qFormat/>
    <w:rsid w:val="008C40A2"/>
    <w:pPr>
      <w:tabs>
        <w:tab w:val="num" w:pos="1584"/>
      </w:tabs>
      <w:spacing w:before="240" w:after="60"/>
      <w:ind w:left="1584" w:hanging="1584"/>
      <w:outlineLvl w:val="8"/>
    </w:pPr>
    <w:rPr>
      <w:rFonts w:ascii="Cambria" w:eastAsia="Times New Roman" w:hAnsi="Cambria" w:cs="Times New Roman"/>
      <w:color w:val="auto"/>
      <w:sz w:val="20"/>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C40A2"/>
    <w:rPr>
      <w:rFonts w:ascii="Times New Roman CYR" w:eastAsiaTheme="minorEastAsia" w:hAnsi="Times New Roman CYR" w:cs="Times New Roman CYR"/>
      <w:b/>
      <w:bCs/>
      <w:color w:val="26282F"/>
      <w:lang w:bidi="ar-SA"/>
    </w:rPr>
  </w:style>
  <w:style w:type="character" w:customStyle="1" w:styleId="21">
    <w:name w:val="Заголовок 2 Знак"/>
    <w:basedOn w:val="a0"/>
    <w:link w:val="20"/>
    <w:uiPriority w:val="99"/>
    <w:rsid w:val="008C40A2"/>
    <w:rPr>
      <w:rFonts w:ascii="Cambria" w:eastAsia="Times New Roman" w:hAnsi="Cambria" w:cs="Times New Roman"/>
      <w:b/>
      <w:bCs/>
      <w:i/>
      <w:iCs/>
      <w:sz w:val="28"/>
      <w:szCs w:val="28"/>
      <w:lang w:eastAsia="en-US" w:bidi="ar-SA"/>
    </w:rPr>
  </w:style>
  <w:style w:type="character" w:customStyle="1" w:styleId="30">
    <w:name w:val="Заголовок 3 Знак"/>
    <w:basedOn w:val="a0"/>
    <w:link w:val="3"/>
    <w:uiPriority w:val="99"/>
    <w:rsid w:val="008C40A2"/>
    <w:rPr>
      <w:rFonts w:ascii="Cambria" w:eastAsia="Times New Roman" w:hAnsi="Cambria" w:cs="Times New Roman"/>
      <w:b/>
      <w:bCs/>
      <w:color w:val="4F81BD"/>
      <w:kern w:val="2"/>
      <w:sz w:val="20"/>
      <w:szCs w:val="20"/>
      <w:lang w:eastAsia="en-US" w:bidi="ar-SA"/>
    </w:rPr>
  </w:style>
  <w:style w:type="character" w:customStyle="1" w:styleId="40">
    <w:name w:val="Заголовок 4 Знак"/>
    <w:basedOn w:val="a0"/>
    <w:link w:val="4"/>
    <w:uiPriority w:val="99"/>
    <w:rsid w:val="008C40A2"/>
    <w:rPr>
      <w:rFonts w:ascii="Times New Roman" w:eastAsia="Calibri" w:hAnsi="Times New Roman" w:cs="Times New Roman"/>
      <w:b/>
      <w:bCs/>
      <w:lang w:eastAsia="en-US" w:bidi="ar-SA"/>
    </w:rPr>
  </w:style>
  <w:style w:type="character" w:customStyle="1" w:styleId="50">
    <w:name w:val="Заголовок 5 Знак"/>
    <w:basedOn w:val="a0"/>
    <w:link w:val="5"/>
    <w:uiPriority w:val="99"/>
    <w:rsid w:val="008C40A2"/>
    <w:rPr>
      <w:rFonts w:ascii="Cambria" w:eastAsia="Times New Roman" w:hAnsi="Cambria" w:cs="Times New Roman"/>
      <w:color w:val="365F91"/>
      <w:kern w:val="2"/>
      <w:sz w:val="20"/>
      <w:szCs w:val="20"/>
      <w:lang w:eastAsia="en-US" w:bidi="ar-SA"/>
    </w:rPr>
  </w:style>
  <w:style w:type="character" w:customStyle="1" w:styleId="60">
    <w:name w:val="Заголовок 6 Знак"/>
    <w:basedOn w:val="a0"/>
    <w:link w:val="6"/>
    <w:uiPriority w:val="99"/>
    <w:rsid w:val="008C40A2"/>
    <w:rPr>
      <w:rFonts w:ascii="Calibri" w:eastAsia="Times New Roman" w:hAnsi="Calibri" w:cs="Times New Roman"/>
      <w:b/>
      <w:bCs/>
      <w:sz w:val="20"/>
      <w:szCs w:val="20"/>
      <w:lang w:bidi="ar-SA"/>
    </w:rPr>
  </w:style>
  <w:style w:type="character" w:customStyle="1" w:styleId="70">
    <w:name w:val="Заголовок 7 Знак"/>
    <w:basedOn w:val="a0"/>
    <w:link w:val="7"/>
    <w:uiPriority w:val="99"/>
    <w:rsid w:val="008C40A2"/>
    <w:rPr>
      <w:rFonts w:ascii="Calibri" w:eastAsia="Times New Roman" w:hAnsi="Calibri" w:cs="Times New Roman"/>
      <w:lang w:bidi="ar-SA"/>
    </w:rPr>
  </w:style>
  <w:style w:type="character" w:customStyle="1" w:styleId="80">
    <w:name w:val="Заголовок 8 Знак"/>
    <w:basedOn w:val="a0"/>
    <w:link w:val="8"/>
    <w:uiPriority w:val="99"/>
    <w:rsid w:val="008C40A2"/>
    <w:rPr>
      <w:rFonts w:ascii="Calibri" w:eastAsia="Times New Roman" w:hAnsi="Calibri" w:cs="Times New Roman"/>
      <w:i/>
      <w:iCs/>
      <w:lang w:bidi="ar-SA"/>
    </w:rPr>
  </w:style>
  <w:style w:type="character" w:customStyle="1" w:styleId="90">
    <w:name w:val="Заголовок 9 Знак"/>
    <w:basedOn w:val="a0"/>
    <w:link w:val="9"/>
    <w:uiPriority w:val="99"/>
    <w:rsid w:val="008C40A2"/>
    <w:rPr>
      <w:rFonts w:ascii="Cambria" w:eastAsia="Times New Roman" w:hAnsi="Cambria" w:cs="Times New Roman"/>
      <w:sz w:val="20"/>
      <w:szCs w:val="20"/>
      <w:lang w:bidi="ar-SA"/>
    </w:rPr>
  </w:style>
  <w:style w:type="character" w:customStyle="1" w:styleId="a3">
    <w:name w:val="Сноска_"/>
    <w:basedOn w:val="a0"/>
    <w:link w:val="a4"/>
    <w:rsid w:val="00BF1688"/>
    <w:rPr>
      <w:rFonts w:ascii="Times New Roman" w:eastAsia="Times New Roman" w:hAnsi="Times New Roman" w:cs="Times New Roman"/>
      <w:b w:val="0"/>
      <w:bCs w:val="0"/>
      <w:i w:val="0"/>
      <w:iCs w:val="0"/>
      <w:smallCaps w:val="0"/>
      <w:strike w:val="0"/>
      <w:sz w:val="17"/>
      <w:szCs w:val="17"/>
      <w:u w:val="none"/>
    </w:rPr>
  </w:style>
  <w:style w:type="paragraph" w:customStyle="1" w:styleId="a4">
    <w:name w:val="Сноска"/>
    <w:basedOn w:val="a"/>
    <w:link w:val="a3"/>
    <w:rsid w:val="00BF1688"/>
    <w:pPr>
      <w:shd w:val="clear" w:color="auto" w:fill="FFFFFF"/>
      <w:spacing w:line="254" w:lineRule="auto"/>
    </w:pPr>
    <w:rPr>
      <w:rFonts w:ascii="Times New Roman" w:eastAsia="Times New Roman" w:hAnsi="Times New Roman" w:cs="Times New Roman"/>
      <w:sz w:val="17"/>
      <w:szCs w:val="17"/>
    </w:rPr>
  </w:style>
  <w:style w:type="character" w:customStyle="1" w:styleId="a5">
    <w:name w:val="Основной текст_"/>
    <w:basedOn w:val="a0"/>
    <w:link w:val="12"/>
    <w:rsid w:val="00BF1688"/>
    <w:rPr>
      <w:rFonts w:ascii="Times New Roman" w:eastAsia="Times New Roman" w:hAnsi="Times New Roman" w:cs="Times New Roman"/>
      <w:b w:val="0"/>
      <w:bCs w:val="0"/>
      <w:i w:val="0"/>
      <w:iCs w:val="0"/>
      <w:smallCaps w:val="0"/>
      <w:strike w:val="0"/>
      <w:sz w:val="28"/>
      <w:szCs w:val="28"/>
      <w:u w:val="none"/>
    </w:rPr>
  </w:style>
  <w:style w:type="paragraph" w:customStyle="1" w:styleId="12">
    <w:name w:val="Основной текст1"/>
    <w:basedOn w:val="a"/>
    <w:link w:val="a5"/>
    <w:rsid w:val="00BF1688"/>
    <w:pPr>
      <w:shd w:val="clear" w:color="auto" w:fill="FFFFFF"/>
      <w:ind w:firstLine="400"/>
    </w:pPr>
    <w:rPr>
      <w:rFonts w:ascii="Times New Roman" w:eastAsia="Times New Roman" w:hAnsi="Times New Roman" w:cs="Times New Roman"/>
      <w:sz w:val="28"/>
      <w:szCs w:val="28"/>
    </w:rPr>
  </w:style>
  <w:style w:type="character" w:customStyle="1" w:styleId="22">
    <w:name w:val="Заголовок №2_"/>
    <w:basedOn w:val="a0"/>
    <w:link w:val="23"/>
    <w:rsid w:val="00BF1688"/>
    <w:rPr>
      <w:rFonts w:ascii="Times New Roman" w:eastAsia="Times New Roman" w:hAnsi="Times New Roman" w:cs="Times New Roman"/>
      <w:b/>
      <w:bCs/>
      <w:i w:val="0"/>
      <w:iCs w:val="0"/>
      <w:smallCaps w:val="0"/>
      <w:strike w:val="0"/>
      <w:sz w:val="28"/>
      <w:szCs w:val="28"/>
      <w:u w:val="none"/>
    </w:rPr>
  </w:style>
  <w:style w:type="paragraph" w:customStyle="1" w:styleId="23">
    <w:name w:val="Заголовок №2"/>
    <w:basedOn w:val="a"/>
    <w:link w:val="22"/>
    <w:rsid w:val="00BF1688"/>
    <w:pPr>
      <w:shd w:val="clear" w:color="auto" w:fill="FFFFFF"/>
      <w:spacing w:after="360"/>
      <w:jc w:val="center"/>
      <w:outlineLvl w:val="1"/>
    </w:pPr>
    <w:rPr>
      <w:rFonts w:ascii="Times New Roman" w:eastAsia="Times New Roman" w:hAnsi="Times New Roman" w:cs="Times New Roman"/>
      <w:b/>
      <w:bCs/>
      <w:sz w:val="28"/>
      <w:szCs w:val="28"/>
    </w:rPr>
  </w:style>
  <w:style w:type="character" w:customStyle="1" w:styleId="31">
    <w:name w:val="Основной текст (3)_"/>
    <w:basedOn w:val="a0"/>
    <w:link w:val="32"/>
    <w:rsid w:val="00BF1688"/>
    <w:rPr>
      <w:rFonts w:ascii="Times New Roman" w:eastAsia="Times New Roman" w:hAnsi="Times New Roman" w:cs="Times New Roman"/>
      <w:b w:val="0"/>
      <w:bCs w:val="0"/>
      <w:i/>
      <w:iCs/>
      <w:smallCaps w:val="0"/>
      <w:strike w:val="0"/>
      <w:sz w:val="22"/>
      <w:szCs w:val="22"/>
      <w:u w:val="none"/>
    </w:rPr>
  </w:style>
  <w:style w:type="paragraph" w:customStyle="1" w:styleId="32">
    <w:name w:val="Основной текст (3)"/>
    <w:basedOn w:val="a"/>
    <w:link w:val="31"/>
    <w:rsid w:val="00BF1688"/>
    <w:pPr>
      <w:shd w:val="clear" w:color="auto" w:fill="FFFFFF"/>
      <w:spacing w:line="300" w:lineRule="auto"/>
    </w:pPr>
    <w:rPr>
      <w:rFonts w:ascii="Times New Roman" w:eastAsia="Times New Roman" w:hAnsi="Times New Roman" w:cs="Times New Roman"/>
      <w:i/>
      <w:iCs/>
      <w:sz w:val="22"/>
      <w:szCs w:val="22"/>
    </w:rPr>
  </w:style>
  <w:style w:type="character" w:customStyle="1" w:styleId="24">
    <w:name w:val="Колонтитул (2)_"/>
    <w:basedOn w:val="a0"/>
    <w:link w:val="25"/>
    <w:rsid w:val="00BF1688"/>
    <w:rPr>
      <w:rFonts w:ascii="Times New Roman" w:eastAsia="Times New Roman" w:hAnsi="Times New Roman" w:cs="Times New Roman"/>
      <w:b w:val="0"/>
      <w:bCs w:val="0"/>
      <w:i w:val="0"/>
      <w:iCs w:val="0"/>
      <w:smallCaps w:val="0"/>
      <w:strike w:val="0"/>
      <w:sz w:val="20"/>
      <w:szCs w:val="20"/>
      <w:u w:val="none"/>
    </w:rPr>
  </w:style>
  <w:style w:type="paragraph" w:customStyle="1" w:styleId="25">
    <w:name w:val="Колонтитул (2)"/>
    <w:basedOn w:val="a"/>
    <w:link w:val="24"/>
    <w:rsid w:val="00BF1688"/>
    <w:pPr>
      <w:shd w:val="clear" w:color="auto" w:fill="FFFFFF"/>
    </w:pPr>
    <w:rPr>
      <w:rFonts w:ascii="Times New Roman" w:eastAsia="Times New Roman" w:hAnsi="Times New Roman" w:cs="Times New Roman"/>
      <w:sz w:val="20"/>
      <w:szCs w:val="20"/>
    </w:rPr>
  </w:style>
  <w:style w:type="character" w:customStyle="1" w:styleId="26">
    <w:name w:val="Основной текст (2)_"/>
    <w:basedOn w:val="a0"/>
    <w:link w:val="27"/>
    <w:rsid w:val="00BF1688"/>
    <w:rPr>
      <w:rFonts w:ascii="Times New Roman" w:eastAsia="Times New Roman" w:hAnsi="Times New Roman" w:cs="Times New Roman"/>
      <w:b w:val="0"/>
      <w:bCs w:val="0"/>
      <w:i w:val="0"/>
      <w:iCs w:val="0"/>
      <w:smallCaps w:val="0"/>
      <w:strike w:val="0"/>
      <w:sz w:val="17"/>
      <w:szCs w:val="17"/>
      <w:u w:val="none"/>
    </w:rPr>
  </w:style>
  <w:style w:type="paragraph" w:customStyle="1" w:styleId="27">
    <w:name w:val="Основной текст (2)"/>
    <w:basedOn w:val="a"/>
    <w:link w:val="26"/>
    <w:rsid w:val="00BF1688"/>
    <w:pPr>
      <w:shd w:val="clear" w:color="auto" w:fill="FFFFFF"/>
      <w:spacing w:line="259" w:lineRule="auto"/>
    </w:pPr>
    <w:rPr>
      <w:rFonts w:ascii="Times New Roman" w:eastAsia="Times New Roman" w:hAnsi="Times New Roman" w:cs="Times New Roman"/>
      <w:sz w:val="17"/>
      <w:szCs w:val="17"/>
    </w:rPr>
  </w:style>
  <w:style w:type="character" w:customStyle="1" w:styleId="a6">
    <w:name w:val="Подпись к таблице_"/>
    <w:basedOn w:val="a0"/>
    <w:link w:val="a7"/>
    <w:rsid w:val="00BF1688"/>
    <w:rPr>
      <w:rFonts w:ascii="Times New Roman" w:eastAsia="Times New Roman" w:hAnsi="Times New Roman" w:cs="Times New Roman"/>
      <w:b/>
      <w:bCs/>
      <w:i w:val="0"/>
      <w:iCs w:val="0"/>
      <w:smallCaps w:val="0"/>
      <w:strike w:val="0"/>
      <w:sz w:val="28"/>
      <w:szCs w:val="28"/>
      <w:u w:val="none"/>
    </w:rPr>
  </w:style>
  <w:style w:type="paragraph" w:customStyle="1" w:styleId="a7">
    <w:name w:val="Подпись к таблице"/>
    <w:basedOn w:val="a"/>
    <w:link w:val="a6"/>
    <w:rsid w:val="00BF1688"/>
    <w:pPr>
      <w:shd w:val="clear" w:color="auto" w:fill="FFFFFF"/>
      <w:jc w:val="right"/>
    </w:pPr>
    <w:rPr>
      <w:rFonts w:ascii="Times New Roman" w:eastAsia="Times New Roman" w:hAnsi="Times New Roman" w:cs="Times New Roman"/>
      <w:b/>
      <w:bCs/>
      <w:sz w:val="28"/>
      <w:szCs w:val="28"/>
    </w:rPr>
  </w:style>
  <w:style w:type="character" w:customStyle="1" w:styleId="a8">
    <w:name w:val="Другое_"/>
    <w:basedOn w:val="a0"/>
    <w:link w:val="a9"/>
    <w:rsid w:val="00BF1688"/>
    <w:rPr>
      <w:rFonts w:ascii="Times New Roman" w:eastAsia="Times New Roman" w:hAnsi="Times New Roman" w:cs="Times New Roman"/>
      <w:b w:val="0"/>
      <w:bCs w:val="0"/>
      <w:i w:val="0"/>
      <w:iCs w:val="0"/>
      <w:smallCaps w:val="0"/>
      <w:strike w:val="0"/>
      <w:sz w:val="28"/>
      <w:szCs w:val="28"/>
      <w:u w:val="none"/>
    </w:rPr>
  </w:style>
  <w:style w:type="paragraph" w:customStyle="1" w:styleId="a9">
    <w:name w:val="Другое"/>
    <w:basedOn w:val="a"/>
    <w:link w:val="a8"/>
    <w:rsid w:val="00BF1688"/>
    <w:pPr>
      <w:shd w:val="clear" w:color="auto" w:fill="FFFFFF"/>
      <w:ind w:firstLine="400"/>
    </w:pPr>
    <w:rPr>
      <w:rFonts w:ascii="Times New Roman" w:eastAsia="Times New Roman" w:hAnsi="Times New Roman" w:cs="Times New Roman"/>
      <w:sz w:val="28"/>
      <w:szCs w:val="28"/>
    </w:rPr>
  </w:style>
  <w:style w:type="character" w:customStyle="1" w:styleId="aa">
    <w:name w:val="Колонтитул_"/>
    <w:basedOn w:val="a0"/>
    <w:link w:val="ab"/>
    <w:rsid w:val="00BF1688"/>
    <w:rPr>
      <w:rFonts w:ascii="Times New Roman" w:eastAsia="Times New Roman" w:hAnsi="Times New Roman" w:cs="Times New Roman"/>
      <w:b w:val="0"/>
      <w:bCs w:val="0"/>
      <w:i w:val="0"/>
      <w:iCs w:val="0"/>
      <w:smallCaps w:val="0"/>
      <w:strike w:val="0"/>
      <w:sz w:val="17"/>
      <w:szCs w:val="17"/>
      <w:u w:val="none"/>
    </w:rPr>
  </w:style>
  <w:style w:type="paragraph" w:customStyle="1" w:styleId="ab">
    <w:name w:val="Колонтитул"/>
    <w:basedOn w:val="a"/>
    <w:link w:val="aa"/>
    <w:rsid w:val="00BF1688"/>
    <w:pPr>
      <w:shd w:val="clear" w:color="auto" w:fill="FFFFFF"/>
      <w:jc w:val="center"/>
    </w:pPr>
    <w:rPr>
      <w:rFonts w:ascii="Times New Roman" w:eastAsia="Times New Roman" w:hAnsi="Times New Roman" w:cs="Times New Roman"/>
      <w:sz w:val="17"/>
      <w:szCs w:val="17"/>
    </w:rPr>
  </w:style>
  <w:style w:type="character" w:customStyle="1" w:styleId="13">
    <w:name w:val="Заголовок №1_"/>
    <w:basedOn w:val="a0"/>
    <w:link w:val="14"/>
    <w:rsid w:val="00BF1688"/>
    <w:rPr>
      <w:rFonts w:ascii="Times New Roman" w:eastAsia="Times New Roman" w:hAnsi="Times New Roman" w:cs="Times New Roman"/>
      <w:b w:val="0"/>
      <w:bCs w:val="0"/>
      <w:i w:val="0"/>
      <w:iCs w:val="0"/>
      <w:smallCaps w:val="0"/>
      <w:strike w:val="0"/>
      <w:sz w:val="30"/>
      <w:szCs w:val="30"/>
      <w:u w:val="none"/>
    </w:rPr>
  </w:style>
  <w:style w:type="paragraph" w:customStyle="1" w:styleId="14">
    <w:name w:val="Заголовок №1"/>
    <w:basedOn w:val="a"/>
    <w:link w:val="13"/>
    <w:rsid w:val="00BF1688"/>
    <w:pPr>
      <w:shd w:val="clear" w:color="auto" w:fill="FFFFFF"/>
      <w:spacing w:line="233" w:lineRule="auto"/>
      <w:jc w:val="right"/>
      <w:outlineLvl w:val="0"/>
    </w:pPr>
    <w:rPr>
      <w:rFonts w:ascii="Times New Roman" w:eastAsia="Times New Roman" w:hAnsi="Times New Roman" w:cs="Times New Roman"/>
      <w:sz w:val="30"/>
      <w:szCs w:val="30"/>
    </w:rPr>
  </w:style>
  <w:style w:type="table" w:styleId="ac">
    <w:name w:val="Table Grid"/>
    <w:basedOn w:val="a1"/>
    <w:uiPriority w:val="59"/>
    <w:rsid w:val="00F23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63C3D"/>
    <w:rPr>
      <w:color w:val="0000FF" w:themeColor="hyperlink"/>
      <w:u w:val="single"/>
    </w:rPr>
  </w:style>
  <w:style w:type="paragraph" w:styleId="ae">
    <w:name w:val="footer"/>
    <w:basedOn w:val="a"/>
    <w:link w:val="af"/>
    <w:uiPriority w:val="99"/>
    <w:unhideWhenUsed/>
    <w:rsid w:val="00063C3D"/>
    <w:pPr>
      <w:tabs>
        <w:tab w:val="center" w:pos="4677"/>
        <w:tab w:val="right" w:pos="9355"/>
      </w:tabs>
    </w:pPr>
  </w:style>
  <w:style w:type="character" w:customStyle="1" w:styleId="af">
    <w:name w:val="Нижний колонтитул Знак"/>
    <w:basedOn w:val="a0"/>
    <w:link w:val="ae"/>
    <w:uiPriority w:val="99"/>
    <w:rsid w:val="00063C3D"/>
    <w:rPr>
      <w:color w:val="000000"/>
    </w:rPr>
  </w:style>
  <w:style w:type="paragraph" w:styleId="af0">
    <w:name w:val="header"/>
    <w:basedOn w:val="a"/>
    <w:link w:val="af1"/>
    <w:uiPriority w:val="99"/>
    <w:unhideWhenUsed/>
    <w:rsid w:val="00063C3D"/>
    <w:pPr>
      <w:tabs>
        <w:tab w:val="center" w:pos="4677"/>
        <w:tab w:val="right" w:pos="9355"/>
      </w:tabs>
    </w:pPr>
  </w:style>
  <w:style w:type="character" w:customStyle="1" w:styleId="af1">
    <w:name w:val="Верхний колонтитул Знак"/>
    <w:basedOn w:val="a0"/>
    <w:link w:val="af0"/>
    <w:uiPriority w:val="99"/>
    <w:rsid w:val="00063C3D"/>
    <w:rPr>
      <w:color w:val="000000"/>
    </w:rPr>
  </w:style>
  <w:style w:type="paragraph" w:styleId="af2">
    <w:name w:val="Balloon Text"/>
    <w:basedOn w:val="a"/>
    <w:link w:val="af3"/>
    <w:uiPriority w:val="99"/>
    <w:unhideWhenUsed/>
    <w:rsid w:val="00101547"/>
    <w:rPr>
      <w:rFonts w:ascii="Tahoma" w:hAnsi="Tahoma" w:cs="Tahoma"/>
      <w:sz w:val="16"/>
      <w:szCs w:val="16"/>
    </w:rPr>
  </w:style>
  <w:style w:type="character" w:customStyle="1" w:styleId="af3">
    <w:name w:val="Текст выноски Знак"/>
    <w:basedOn w:val="a0"/>
    <w:link w:val="af2"/>
    <w:uiPriority w:val="99"/>
    <w:rsid w:val="00101547"/>
    <w:rPr>
      <w:rFonts w:ascii="Tahoma" w:hAnsi="Tahoma" w:cs="Tahoma"/>
      <w:color w:val="000000"/>
      <w:sz w:val="16"/>
      <w:szCs w:val="16"/>
    </w:rPr>
  </w:style>
  <w:style w:type="character" w:styleId="af4">
    <w:name w:val="annotation reference"/>
    <w:basedOn w:val="a0"/>
    <w:uiPriority w:val="99"/>
    <w:unhideWhenUsed/>
    <w:rsid w:val="008C6C88"/>
    <w:rPr>
      <w:sz w:val="16"/>
      <w:szCs w:val="16"/>
    </w:rPr>
  </w:style>
  <w:style w:type="paragraph" w:styleId="af5">
    <w:name w:val="annotation text"/>
    <w:basedOn w:val="a"/>
    <w:link w:val="af6"/>
    <w:uiPriority w:val="99"/>
    <w:semiHidden/>
    <w:unhideWhenUsed/>
    <w:rsid w:val="008C6C88"/>
    <w:rPr>
      <w:sz w:val="20"/>
      <w:szCs w:val="20"/>
    </w:rPr>
  </w:style>
  <w:style w:type="character" w:customStyle="1" w:styleId="af6">
    <w:name w:val="Текст примечания Знак"/>
    <w:basedOn w:val="a0"/>
    <w:link w:val="af5"/>
    <w:uiPriority w:val="99"/>
    <w:semiHidden/>
    <w:rsid w:val="008C6C88"/>
    <w:rPr>
      <w:color w:val="000000"/>
      <w:sz w:val="20"/>
      <w:szCs w:val="20"/>
    </w:rPr>
  </w:style>
  <w:style w:type="paragraph" w:styleId="af7">
    <w:name w:val="annotation subject"/>
    <w:basedOn w:val="af5"/>
    <w:next w:val="af5"/>
    <w:link w:val="af8"/>
    <w:uiPriority w:val="99"/>
    <w:semiHidden/>
    <w:unhideWhenUsed/>
    <w:rsid w:val="008C6C88"/>
    <w:rPr>
      <w:b/>
      <w:bCs/>
    </w:rPr>
  </w:style>
  <w:style w:type="character" w:customStyle="1" w:styleId="af8">
    <w:name w:val="Тема примечания Знак"/>
    <w:basedOn w:val="af6"/>
    <w:link w:val="af7"/>
    <w:uiPriority w:val="99"/>
    <w:semiHidden/>
    <w:rsid w:val="008C6C88"/>
    <w:rPr>
      <w:b/>
      <w:bCs/>
      <w:color w:val="000000"/>
      <w:sz w:val="20"/>
      <w:szCs w:val="20"/>
    </w:rPr>
  </w:style>
  <w:style w:type="paragraph" w:customStyle="1" w:styleId="ConsPlusNormal">
    <w:name w:val="ConsPlusNormal"/>
    <w:rsid w:val="00975084"/>
    <w:pPr>
      <w:autoSpaceDE w:val="0"/>
      <w:autoSpaceDN w:val="0"/>
    </w:pPr>
    <w:rPr>
      <w:rFonts w:ascii="Calibri" w:eastAsiaTheme="minorEastAsia" w:hAnsi="Calibri" w:cs="Calibri"/>
      <w:sz w:val="22"/>
      <w:szCs w:val="22"/>
      <w:lang w:bidi="ar-SA"/>
    </w:rPr>
  </w:style>
  <w:style w:type="character" w:styleId="af9">
    <w:name w:val="Emphasis"/>
    <w:basedOn w:val="a0"/>
    <w:uiPriority w:val="20"/>
    <w:qFormat/>
    <w:rsid w:val="00BB5172"/>
    <w:rPr>
      <w:i/>
      <w:iCs/>
    </w:rPr>
  </w:style>
  <w:style w:type="paragraph" w:styleId="afa">
    <w:name w:val="footnote text"/>
    <w:basedOn w:val="a"/>
    <w:link w:val="afb"/>
    <w:uiPriority w:val="99"/>
    <w:unhideWhenUsed/>
    <w:rsid w:val="00055A84"/>
    <w:pPr>
      <w:widowControl/>
      <w:spacing w:after="160" w:line="259" w:lineRule="auto"/>
    </w:pPr>
    <w:rPr>
      <w:rFonts w:asciiTheme="minorHAnsi" w:eastAsiaTheme="minorEastAsia" w:hAnsiTheme="minorHAnsi" w:cs="Times New Roman"/>
      <w:color w:val="auto"/>
      <w:sz w:val="20"/>
      <w:szCs w:val="20"/>
      <w:lang w:bidi="ar-SA"/>
    </w:rPr>
  </w:style>
  <w:style w:type="character" w:customStyle="1" w:styleId="afb">
    <w:name w:val="Текст сноски Знак"/>
    <w:basedOn w:val="a0"/>
    <w:link w:val="afa"/>
    <w:uiPriority w:val="99"/>
    <w:rsid w:val="00055A84"/>
    <w:rPr>
      <w:rFonts w:asciiTheme="minorHAnsi" w:eastAsiaTheme="minorEastAsia" w:hAnsiTheme="minorHAnsi" w:cs="Times New Roman"/>
      <w:sz w:val="20"/>
      <w:szCs w:val="20"/>
      <w:lang w:bidi="ar-SA"/>
    </w:rPr>
  </w:style>
  <w:style w:type="character" w:styleId="afc">
    <w:name w:val="footnote reference"/>
    <w:basedOn w:val="a0"/>
    <w:uiPriority w:val="99"/>
    <w:unhideWhenUsed/>
    <w:rsid w:val="00055A84"/>
    <w:rPr>
      <w:rFonts w:cs="Times New Roman"/>
      <w:vertAlign w:val="superscript"/>
    </w:rPr>
  </w:style>
  <w:style w:type="character" w:styleId="afd">
    <w:name w:val="page number"/>
    <w:basedOn w:val="a0"/>
    <w:uiPriority w:val="99"/>
    <w:rsid w:val="00055A84"/>
    <w:rPr>
      <w:rFonts w:cs="Times New Roman"/>
    </w:rPr>
  </w:style>
  <w:style w:type="paragraph" w:styleId="afe">
    <w:name w:val="Normal (Web)"/>
    <w:basedOn w:val="a"/>
    <w:uiPriority w:val="99"/>
    <w:unhideWhenUsed/>
    <w:rsid w:val="00391B0B"/>
    <w:pPr>
      <w:widowControl/>
      <w:spacing w:before="100" w:beforeAutospacing="1" w:after="100" w:afterAutospacing="1"/>
    </w:pPr>
    <w:rPr>
      <w:rFonts w:ascii="Times New Roman" w:eastAsia="Times New Roman" w:hAnsi="Times New Roman" w:cs="Times New Roman"/>
      <w:color w:val="auto"/>
      <w:lang w:bidi="ar-SA"/>
    </w:rPr>
  </w:style>
  <w:style w:type="paragraph" w:styleId="aff">
    <w:name w:val="List Paragraph"/>
    <w:basedOn w:val="a"/>
    <w:uiPriority w:val="34"/>
    <w:qFormat/>
    <w:rsid w:val="00DD2AB8"/>
    <w:pPr>
      <w:widowControl/>
      <w:spacing w:after="200" w:line="276" w:lineRule="auto"/>
      <w:ind w:left="720"/>
      <w:contextualSpacing/>
    </w:pPr>
    <w:rPr>
      <w:rFonts w:asciiTheme="minorHAnsi" w:eastAsiaTheme="minorHAnsi" w:hAnsiTheme="minorHAnsi" w:cstheme="minorBidi"/>
      <w:color w:val="auto"/>
      <w:sz w:val="22"/>
      <w:szCs w:val="22"/>
      <w:lang w:eastAsia="en-US" w:bidi="ar-SA"/>
    </w:rPr>
  </w:style>
  <w:style w:type="paragraph" w:styleId="aff0">
    <w:name w:val="No Spacing"/>
    <w:link w:val="aff1"/>
    <w:uiPriority w:val="1"/>
    <w:qFormat/>
    <w:rsid w:val="00505286"/>
    <w:rPr>
      <w:color w:val="000000"/>
    </w:rPr>
  </w:style>
  <w:style w:type="character" w:customStyle="1" w:styleId="aff1">
    <w:name w:val="Без интервала Знак"/>
    <w:link w:val="aff0"/>
    <w:uiPriority w:val="1"/>
    <w:rsid w:val="008C40A2"/>
    <w:rPr>
      <w:color w:val="000000"/>
    </w:rPr>
  </w:style>
  <w:style w:type="table" w:customStyle="1" w:styleId="61">
    <w:name w:val="Сетка таблицы6"/>
    <w:basedOn w:val="a1"/>
    <w:next w:val="ac"/>
    <w:uiPriority w:val="59"/>
    <w:rsid w:val="005A6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8C40A2"/>
    <w:pPr>
      <w:autoSpaceDE w:val="0"/>
      <w:autoSpaceDN w:val="0"/>
      <w:adjustRightInd w:val="0"/>
    </w:pPr>
    <w:rPr>
      <w:rFonts w:ascii="Courier New" w:eastAsia="Times New Roman" w:hAnsi="Courier New" w:cs="Courier New"/>
      <w:sz w:val="20"/>
      <w:szCs w:val="20"/>
      <w:lang w:bidi="ar-SA"/>
    </w:rPr>
  </w:style>
  <w:style w:type="paragraph" w:customStyle="1" w:styleId="ConsPlusTitle">
    <w:name w:val="ConsPlusTitle"/>
    <w:rsid w:val="008C40A2"/>
    <w:pPr>
      <w:autoSpaceDE w:val="0"/>
      <w:autoSpaceDN w:val="0"/>
    </w:pPr>
    <w:rPr>
      <w:rFonts w:ascii="Calibri" w:eastAsia="Times New Roman" w:hAnsi="Calibri" w:cs="Calibri"/>
      <w:b/>
      <w:sz w:val="22"/>
      <w:szCs w:val="20"/>
      <w:lang w:bidi="ar-SA"/>
    </w:rPr>
  </w:style>
  <w:style w:type="paragraph" w:styleId="HTML">
    <w:name w:val="HTML Preformatted"/>
    <w:basedOn w:val="a"/>
    <w:link w:val="HTML0"/>
    <w:uiPriority w:val="99"/>
    <w:unhideWhenUsed/>
    <w:rsid w:val="008C40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rsid w:val="008C40A2"/>
    <w:rPr>
      <w:rFonts w:ascii="Courier New" w:eastAsia="Times New Roman" w:hAnsi="Courier New" w:cs="Courier New"/>
      <w:sz w:val="20"/>
      <w:szCs w:val="20"/>
      <w:lang w:bidi="ar-SA"/>
    </w:rPr>
  </w:style>
  <w:style w:type="character" w:styleId="aff2">
    <w:name w:val="FollowedHyperlink"/>
    <w:uiPriority w:val="99"/>
    <w:rsid w:val="008C40A2"/>
    <w:rPr>
      <w:color w:val="800080"/>
      <w:u w:val="single"/>
    </w:rPr>
  </w:style>
  <w:style w:type="paragraph" w:customStyle="1" w:styleId="formattext">
    <w:name w:val="formattext"/>
    <w:basedOn w:val="a"/>
    <w:uiPriority w:val="99"/>
    <w:rsid w:val="008C40A2"/>
    <w:pPr>
      <w:widowControl/>
      <w:spacing w:before="100" w:beforeAutospacing="1" w:after="100" w:afterAutospacing="1"/>
    </w:pPr>
    <w:rPr>
      <w:rFonts w:ascii="Times New Roman" w:eastAsia="Times New Roman" w:hAnsi="Times New Roman" w:cs="Times New Roman"/>
      <w:color w:val="auto"/>
      <w:lang w:bidi="ar-SA"/>
    </w:rPr>
  </w:style>
  <w:style w:type="paragraph" w:styleId="aff3">
    <w:name w:val="Plain Text"/>
    <w:basedOn w:val="a"/>
    <w:link w:val="aff4"/>
    <w:uiPriority w:val="99"/>
    <w:rsid w:val="008C40A2"/>
    <w:pPr>
      <w:widowControl/>
      <w:spacing w:before="120" w:after="120"/>
      <w:ind w:firstLine="709"/>
      <w:jc w:val="both"/>
    </w:pPr>
    <w:rPr>
      <w:rFonts w:ascii="Times New Roman" w:eastAsia="Calibri" w:hAnsi="Times New Roman" w:cs="Times New Roman"/>
      <w:color w:val="auto"/>
      <w:sz w:val="28"/>
      <w:szCs w:val="28"/>
      <w:lang w:eastAsia="en-US" w:bidi="ar-SA"/>
    </w:rPr>
  </w:style>
  <w:style w:type="character" w:customStyle="1" w:styleId="aff4">
    <w:name w:val="Текст Знак"/>
    <w:basedOn w:val="a0"/>
    <w:link w:val="aff3"/>
    <w:uiPriority w:val="99"/>
    <w:rsid w:val="008C40A2"/>
    <w:rPr>
      <w:rFonts w:ascii="Times New Roman" w:eastAsia="Calibri" w:hAnsi="Times New Roman" w:cs="Times New Roman"/>
      <w:sz w:val="28"/>
      <w:szCs w:val="28"/>
      <w:lang w:eastAsia="en-US" w:bidi="ar-SA"/>
    </w:rPr>
  </w:style>
  <w:style w:type="character" w:customStyle="1" w:styleId="aff5">
    <w:name w:val="Гипертекстовая ссылка"/>
    <w:uiPriority w:val="99"/>
    <w:rsid w:val="008C40A2"/>
    <w:rPr>
      <w:rFonts w:cs="Times New Roman"/>
      <w:b/>
      <w:color w:val="106BBE"/>
    </w:rPr>
  </w:style>
  <w:style w:type="paragraph" w:customStyle="1" w:styleId="aff6">
    <w:name w:val="Нормальный (таблица)"/>
    <w:basedOn w:val="a"/>
    <w:next w:val="a"/>
    <w:uiPriority w:val="99"/>
    <w:rsid w:val="008C40A2"/>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ConsPlusCell">
    <w:name w:val="ConsPlusCell"/>
    <w:uiPriority w:val="99"/>
    <w:rsid w:val="008C40A2"/>
    <w:pPr>
      <w:autoSpaceDE w:val="0"/>
      <w:autoSpaceDN w:val="0"/>
      <w:adjustRightInd w:val="0"/>
    </w:pPr>
    <w:rPr>
      <w:rFonts w:ascii="Times New Roman" w:eastAsia="Times New Roman" w:hAnsi="Times New Roman" w:cs="Times New Roman"/>
      <w:sz w:val="28"/>
      <w:szCs w:val="28"/>
      <w:lang w:bidi="ar-SA"/>
    </w:rPr>
  </w:style>
  <w:style w:type="character" w:customStyle="1" w:styleId="apple-style-span">
    <w:name w:val="apple-style-span"/>
    <w:basedOn w:val="a0"/>
    <w:rsid w:val="008C40A2"/>
  </w:style>
  <w:style w:type="paragraph" w:customStyle="1" w:styleId="28">
    <w:name w:val="Основной текст2"/>
    <w:basedOn w:val="a"/>
    <w:uiPriority w:val="99"/>
    <w:rsid w:val="008C40A2"/>
    <w:pPr>
      <w:shd w:val="clear" w:color="auto" w:fill="FFFFFF"/>
      <w:spacing w:before="900" w:line="350" w:lineRule="exact"/>
      <w:ind w:hanging="2900"/>
      <w:jc w:val="both"/>
    </w:pPr>
    <w:rPr>
      <w:rFonts w:ascii="Times New Roman" w:eastAsia="Times New Roman" w:hAnsi="Times New Roman" w:cs="Times New Roman"/>
      <w:color w:val="auto"/>
      <w:sz w:val="27"/>
      <w:szCs w:val="27"/>
      <w:lang w:bidi="ar-SA"/>
    </w:rPr>
  </w:style>
  <w:style w:type="character" w:styleId="aff7">
    <w:name w:val="Strong"/>
    <w:uiPriority w:val="22"/>
    <w:qFormat/>
    <w:rsid w:val="008C40A2"/>
    <w:rPr>
      <w:rFonts w:ascii="Times New Roman" w:hAnsi="Times New Roman" w:cs="Times New Roman" w:hint="default"/>
      <w:b/>
      <w:bCs/>
    </w:rPr>
  </w:style>
  <w:style w:type="paragraph" w:customStyle="1" w:styleId="aff8">
    <w:name w:val="Прижатый влево"/>
    <w:basedOn w:val="a"/>
    <w:next w:val="a"/>
    <w:uiPriority w:val="99"/>
    <w:rsid w:val="008C40A2"/>
    <w:pPr>
      <w:autoSpaceDE w:val="0"/>
      <w:autoSpaceDN w:val="0"/>
      <w:adjustRightInd w:val="0"/>
    </w:pPr>
    <w:rPr>
      <w:rFonts w:ascii="Arial" w:eastAsia="Calibri" w:hAnsi="Arial" w:cs="Arial"/>
      <w:color w:val="auto"/>
      <w:lang w:bidi="ar-SA"/>
    </w:rPr>
  </w:style>
  <w:style w:type="paragraph" w:customStyle="1" w:styleId="ConsNonformat">
    <w:name w:val="ConsNonformat"/>
    <w:uiPriority w:val="99"/>
    <w:rsid w:val="008C40A2"/>
    <w:pPr>
      <w:autoSpaceDE w:val="0"/>
      <w:autoSpaceDN w:val="0"/>
      <w:adjustRightInd w:val="0"/>
      <w:spacing w:after="200" w:line="276" w:lineRule="auto"/>
    </w:pPr>
    <w:rPr>
      <w:rFonts w:ascii="Courier New" w:eastAsia="Times New Roman" w:hAnsi="Courier New" w:cs="Courier New"/>
      <w:sz w:val="22"/>
      <w:szCs w:val="22"/>
      <w:lang w:bidi="ar-SA"/>
    </w:rPr>
  </w:style>
  <w:style w:type="character" w:customStyle="1" w:styleId="aff9">
    <w:name w:val="Заголовок чужого сообщения"/>
    <w:uiPriority w:val="99"/>
    <w:rsid w:val="008C40A2"/>
    <w:rPr>
      <w:rFonts w:cs="Times New Roman"/>
      <w:b/>
      <w:bCs/>
      <w:color w:val="FF0000"/>
    </w:rPr>
  </w:style>
  <w:style w:type="paragraph" w:customStyle="1" w:styleId="affa">
    <w:name w:val="Внимание: Криминал!!"/>
    <w:basedOn w:val="a"/>
    <w:next w:val="a"/>
    <w:uiPriority w:val="99"/>
    <w:rsid w:val="008C40A2"/>
    <w:pPr>
      <w:keepNext/>
      <w:keepLines/>
      <w:autoSpaceDE w:val="0"/>
      <w:autoSpaceDN w:val="0"/>
      <w:adjustRightInd w:val="0"/>
      <w:ind w:left="720"/>
      <w:jc w:val="both"/>
    </w:pPr>
    <w:rPr>
      <w:rFonts w:ascii="Times New Roman" w:eastAsia="Times New Roman" w:hAnsi="Times New Roman" w:cs="Times New Roman"/>
      <w:b/>
      <w:bCs/>
      <w:color w:val="auto"/>
      <w:sz w:val="28"/>
      <w:szCs w:val="28"/>
      <w:lang w:bidi="ar-SA"/>
    </w:rPr>
  </w:style>
  <w:style w:type="paragraph" w:customStyle="1" w:styleId="-11">
    <w:name w:val="Цветной список - Акцент 11"/>
    <w:basedOn w:val="a"/>
    <w:uiPriority w:val="34"/>
    <w:qFormat/>
    <w:rsid w:val="008C40A2"/>
    <w:pPr>
      <w:widowControl/>
      <w:ind w:left="720"/>
      <w:contextualSpacing/>
    </w:pPr>
    <w:rPr>
      <w:rFonts w:ascii="Times New Roman" w:eastAsia="Times New Roman" w:hAnsi="Times New Roman" w:cs="Times New Roman"/>
      <w:color w:val="auto"/>
      <w:lang w:val="en-US" w:eastAsia="en-US" w:bidi="ar-SA"/>
    </w:rPr>
  </w:style>
  <w:style w:type="paragraph" w:customStyle="1" w:styleId="affb">
    <w:name w:val="Абзац"/>
    <w:link w:val="affc"/>
    <w:rsid w:val="008C40A2"/>
    <w:pPr>
      <w:widowControl/>
      <w:spacing w:before="120" w:after="60"/>
      <w:ind w:firstLine="567"/>
      <w:jc w:val="both"/>
    </w:pPr>
    <w:rPr>
      <w:rFonts w:ascii="Times New Roman" w:eastAsia="Calibri" w:hAnsi="Times New Roman" w:cs="Times New Roman"/>
      <w:lang w:bidi="ar-SA"/>
    </w:rPr>
  </w:style>
  <w:style w:type="character" w:customStyle="1" w:styleId="affc">
    <w:name w:val="Абзац Знак"/>
    <w:link w:val="affb"/>
    <w:locked/>
    <w:rsid w:val="008C40A2"/>
    <w:rPr>
      <w:rFonts w:ascii="Times New Roman" w:eastAsia="Calibri" w:hAnsi="Times New Roman" w:cs="Times New Roman"/>
      <w:lang w:bidi="ar-SA"/>
    </w:rPr>
  </w:style>
  <w:style w:type="paragraph" w:customStyle="1" w:styleId="15">
    <w:name w:val="Абзац списка1"/>
    <w:basedOn w:val="a"/>
    <w:uiPriority w:val="99"/>
    <w:rsid w:val="008C40A2"/>
    <w:pPr>
      <w:widowControl/>
      <w:ind w:left="720"/>
    </w:pPr>
    <w:rPr>
      <w:rFonts w:ascii="Times New Roman" w:eastAsia="Calibri" w:hAnsi="Times New Roman" w:cs="Times New Roman"/>
      <w:color w:val="auto"/>
      <w:lang w:bidi="ar-SA"/>
    </w:rPr>
  </w:style>
  <w:style w:type="character" w:customStyle="1" w:styleId="affd">
    <w:name w:val="Текст_Обычный"/>
    <w:rsid w:val="008C40A2"/>
    <w:rPr>
      <w:rFonts w:cs="Times New Roman"/>
    </w:rPr>
  </w:style>
  <w:style w:type="character" w:customStyle="1" w:styleId="33">
    <w:name w:val="Основной текст с отступом 3 Знак"/>
    <w:basedOn w:val="a0"/>
    <w:link w:val="34"/>
    <w:uiPriority w:val="99"/>
    <w:rsid w:val="008C40A2"/>
    <w:rPr>
      <w:rFonts w:ascii="Times New Roman" w:hAnsi="Times New Roman"/>
      <w:sz w:val="28"/>
    </w:rPr>
  </w:style>
  <w:style w:type="paragraph" w:styleId="34">
    <w:name w:val="Body Text Indent 3"/>
    <w:basedOn w:val="a"/>
    <w:link w:val="33"/>
    <w:uiPriority w:val="99"/>
    <w:rsid w:val="008C40A2"/>
    <w:pPr>
      <w:widowControl/>
      <w:ind w:firstLine="540"/>
      <w:jc w:val="both"/>
    </w:pPr>
    <w:rPr>
      <w:rFonts w:ascii="Times New Roman" w:hAnsi="Times New Roman"/>
      <w:color w:val="auto"/>
      <w:sz w:val="28"/>
    </w:rPr>
  </w:style>
  <w:style w:type="character" w:customStyle="1" w:styleId="310">
    <w:name w:val="Основной текст с отступом 3 Знак1"/>
    <w:basedOn w:val="a0"/>
    <w:uiPriority w:val="99"/>
    <w:semiHidden/>
    <w:rsid w:val="008C40A2"/>
    <w:rPr>
      <w:color w:val="000000"/>
      <w:sz w:val="16"/>
      <w:szCs w:val="16"/>
    </w:rPr>
  </w:style>
  <w:style w:type="paragraph" w:styleId="affe">
    <w:name w:val="TOC Heading"/>
    <w:basedOn w:val="10"/>
    <w:next w:val="a"/>
    <w:uiPriority w:val="39"/>
    <w:unhideWhenUsed/>
    <w:qFormat/>
    <w:rsid w:val="008C40A2"/>
    <w:pPr>
      <w:keepNext/>
      <w:keepLines/>
      <w:widowControl/>
      <w:autoSpaceDE/>
      <w:autoSpaceDN/>
      <w:adjustRightInd/>
      <w:spacing w:before="240" w:after="0" w:line="259" w:lineRule="auto"/>
      <w:jc w:val="left"/>
      <w:outlineLvl w:val="9"/>
    </w:pPr>
    <w:rPr>
      <w:rFonts w:ascii="Cambria" w:eastAsia="Times New Roman" w:hAnsi="Cambria" w:cs="Times New Roman"/>
      <w:b w:val="0"/>
      <w:bCs w:val="0"/>
      <w:color w:val="365F91"/>
      <w:sz w:val="32"/>
      <w:szCs w:val="32"/>
    </w:rPr>
  </w:style>
  <w:style w:type="paragraph" w:styleId="29">
    <w:name w:val="toc 2"/>
    <w:basedOn w:val="a"/>
    <w:next w:val="a"/>
    <w:autoRedefine/>
    <w:uiPriority w:val="39"/>
    <w:unhideWhenUsed/>
    <w:rsid w:val="008C40A2"/>
    <w:pPr>
      <w:widowControl/>
      <w:spacing w:after="100" w:line="259" w:lineRule="auto"/>
      <w:ind w:left="220"/>
    </w:pPr>
    <w:rPr>
      <w:rFonts w:ascii="Calibri" w:eastAsia="Times New Roman" w:hAnsi="Calibri" w:cs="Times New Roman"/>
      <w:color w:val="auto"/>
      <w:sz w:val="22"/>
      <w:szCs w:val="22"/>
      <w:lang w:bidi="ar-SA"/>
    </w:rPr>
  </w:style>
  <w:style w:type="paragraph" w:styleId="16">
    <w:name w:val="toc 1"/>
    <w:basedOn w:val="a"/>
    <w:next w:val="a"/>
    <w:autoRedefine/>
    <w:uiPriority w:val="39"/>
    <w:unhideWhenUsed/>
    <w:rsid w:val="008C40A2"/>
    <w:pPr>
      <w:widowControl/>
      <w:spacing w:after="100" w:line="259" w:lineRule="auto"/>
    </w:pPr>
    <w:rPr>
      <w:rFonts w:ascii="Calibri" w:eastAsia="Times New Roman" w:hAnsi="Calibri" w:cs="Times New Roman"/>
      <w:color w:val="auto"/>
      <w:sz w:val="22"/>
      <w:szCs w:val="22"/>
      <w:lang w:bidi="ar-SA"/>
    </w:rPr>
  </w:style>
  <w:style w:type="paragraph" w:styleId="35">
    <w:name w:val="toc 3"/>
    <w:basedOn w:val="a"/>
    <w:next w:val="a"/>
    <w:autoRedefine/>
    <w:uiPriority w:val="39"/>
    <w:unhideWhenUsed/>
    <w:rsid w:val="008C40A2"/>
    <w:pPr>
      <w:widowControl/>
      <w:spacing w:after="100" w:line="259" w:lineRule="auto"/>
      <w:ind w:left="440"/>
    </w:pPr>
    <w:rPr>
      <w:rFonts w:ascii="Calibri" w:eastAsia="Times New Roman" w:hAnsi="Calibri" w:cs="Times New Roman"/>
      <w:color w:val="auto"/>
      <w:sz w:val="22"/>
      <w:szCs w:val="22"/>
      <w:lang w:bidi="ar-SA"/>
    </w:rPr>
  </w:style>
  <w:style w:type="paragraph" w:styleId="afff">
    <w:name w:val="Title"/>
    <w:basedOn w:val="a"/>
    <w:next w:val="a"/>
    <w:link w:val="afff0"/>
    <w:uiPriority w:val="99"/>
    <w:qFormat/>
    <w:rsid w:val="008C40A2"/>
    <w:pPr>
      <w:widowControl/>
      <w:pBdr>
        <w:bottom w:val="single" w:sz="8" w:space="4" w:color="4F81BD"/>
      </w:pBdr>
      <w:spacing w:after="300"/>
    </w:pPr>
    <w:rPr>
      <w:rFonts w:ascii="Cambria" w:eastAsia="Calibri" w:hAnsi="Cambria" w:cs="Times New Roman"/>
      <w:color w:val="17365D"/>
      <w:spacing w:val="5"/>
      <w:kern w:val="28"/>
      <w:sz w:val="52"/>
      <w:szCs w:val="52"/>
      <w:lang w:eastAsia="en-US" w:bidi="ar-SA"/>
    </w:rPr>
  </w:style>
  <w:style w:type="character" w:customStyle="1" w:styleId="afff0">
    <w:name w:val="Заголовок Знак"/>
    <w:basedOn w:val="a0"/>
    <w:link w:val="afff"/>
    <w:uiPriority w:val="99"/>
    <w:rsid w:val="008C40A2"/>
    <w:rPr>
      <w:rFonts w:ascii="Cambria" w:eastAsia="Calibri" w:hAnsi="Cambria" w:cs="Times New Roman"/>
      <w:color w:val="17365D"/>
      <w:spacing w:val="5"/>
      <w:kern w:val="28"/>
      <w:sz w:val="52"/>
      <w:szCs w:val="52"/>
      <w:lang w:eastAsia="en-US" w:bidi="ar-SA"/>
    </w:rPr>
  </w:style>
  <w:style w:type="paragraph" w:styleId="afff1">
    <w:name w:val="Body Text"/>
    <w:aliases w:val="Основной текст Знак Знак Знак"/>
    <w:basedOn w:val="a"/>
    <w:link w:val="afff2"/>
    <w:uiPriority w:val="99"/>
    <w:unhideWhenUsed/>
    <w:qFormat/>
    <w:rsid w:val="008C40A2"/>
    <w:pPr>
      <w:wordWrap w:val="0"/>
      <w:spacing w:after="120"/>
      <w:jc w:val="both"/>
    </w:pPr>
    <w:rPr>
      <w:rFonts w:ascii="Times New Roman" w:eastAsia="Times New Roman" w:hAnsi="Times New Roman" w:cs="Times New Roman"/>
      <w:color w:val="auto"/>
      <w:kern w:val="2"/>
      <w:sz w:val="20"/>
      <w:szCs w:val="20"/>
      <w:lang w:eastAsia="en-US" w:bidi="ar-SA"/>
    </w:rPr>
  </w:style>
  <w:style w:type="character" w:customStyle="1" w:styleId="afff2">
    <w:name w:val="Основной текст Знак"/>
    <w:aliases w:val="Основной текст Знак Знак Знак Знак"/>
    <w:basedOn w:val="a0"/>
    <w:link w:val="afff1"/>
    <w:uiPriority w:val="99"/>
    <w:rsid w:val="008C40A2"/>
    <w:rPr>
      <w:rFonts w:ascii="Times New Roman" w:eastAsia="Times New Roman" w:hAnsi="Times New Roman" w:cs="Times New Roman"/>
      <w:kern w:val="2"/>
      <w:sz w:val="20"/>
      <w:szCs w:val="20"/>
      <w:lang w:eastAsia="en-US" w:bidi="ar-SA"/>
    </w:rPr>
  </w:style>
  <w:style w:type="character" w:customStyle="1" w:styleId="2a">
    <w:name w:val="Основной текст с отступом 2 Знак"/>
    <w:link w:val="2b"/>
    <w:uiPriority w:val="99"/>
    <w:semiHidden/>
    <w:rsid w:val="008C40A2"/>
    <w:rPr>
      <w:rFonts w:ascii="Times New Roman" w:hAnsi="Times New Roman"/>
      <w:sz w:val="28"/>
      <w:szCs w:val="22"/>
      <w:lang w:eastAsia="en-US"/>
    </w:rPr>
  </w:style>
  <w:style w:type="paragraph" w:styleId="2b">
    <w:name w:val="Body Text Indent 2"/>
    <w:basedOn w:val="a"/>
    <w:link w:val="2a"/>
    <w:uiPriority w:val="99"/>
    <w:semiHidden/>
    <w:unhideWhenUsed/>
    <w:rsid w:val="008C40A2"/>
    <w:pPr>
      <w:widowControl/>
      <w:spacing w:after="120" w:line="480" w:lineRule="auto"/>
      <w:ind w:left="283"/>
      <w:jc w:val="both"/>
    </w:pPr>
    <w:rPr>
      <w:rFonts w:ascii="Times New Roman" w:hAnsi="Times New Roman"/>
      <w:color w:val="auto"/>
      <w:sz w:val="28"/>
      <w:szCs w:val="22"/>
      <w:lang w:eastAsia="en-US"/>
    </w:rPr>
  </w:style>
  <w:style w:type="character" w:customStyle="1" w:styleId="210">
    <w:name w:val="Основной текст с отступом 2 Знак1"/>
    <w:basedOn w:val="a0"/>
    <w:uiPriority w:val="99"/>
    <w:semiHidden/>
    <w:rsid w:val="008C40A2"/>
    <w:rPr>
      <w:color w:val="000000"/>
    </w:rPr>
  </w:style>
  <w:style w:type="character" w:customStyle="1" w:styleId="36">
    <w:name w:val="Основной текст 3 Знак"/>
    <w:link w:val="37"/>
    <w:uiPriority w:val="99"/>
    <w:semiHidden/>
    <w:rsid w:val="008C40A2"/>
    <w:rPr>
      <w:rFonts w:ascii="Times New Roman" w:hAnsi="Times New Roman"/>
      <w:sz w:val="16"/>
      <w:szCs w:val="16"/>
      <w:lang w:eastAsia="en-US"/>
    </w:rPr>
  </w:style>
  <w:style w:type="paragraph" w:styleId="37">
    <w:name w:val="Body Text 3"/>
    <w:basedOn w:val="a"/>
    <w:link w:val="36"/>
    <w:uiPriority w:val="99"/>
    <w:semiHidden/>
    <w:unhideWhenUsed/>
    <w:rsid w:val="008C40A2"/>
    <w:pPr>
      <w:widowControl/>
      <w:spacing w:after="120"/>
      <w:jc w:val="both"/>
    </w:pPr>
    <w:rPr>
      <w:rFonts w:ascii="Times New Roman" w:hAnsi="Times New Roman"/>
      <w:color w:val="auto"/>
      <w:sz w:val="16"/>
      <w:szCs w:val="16"/>
      <w:lang w:eastAsia="en-US"/>
    </w:rPr>
  </w:style>
  <w:style w:type="character" w:customStyle="1" w:styleId="311">
    <w:name w:val="Основной текст 3 Знак1"/>
    <w:basedOn w:val="a0"/>
    <w:uiPriority w:val="99"/>
    <w:semiHidden/>
    <w:rsid w:val="008C40A2"/>
    <w:rPr>
      <w:color w:val="000000"/>
      <w:sz w:val="16"/>
      <w:szCs w:val="16"/>
    </w:rPr>
  </w:style>
  <w:style w:type="paragraph" w:customStyle="1" w:styleId="Normal32">
    <w:name w:val="Normal32"/>
    <w:uiPriority w:val="99"/>
    <w:rsid w:val="008C40A2"/>
    <w:pPr>
      <w:widowControl/>
    </w:pPr>
    <w:rPr>
      <w:rFonts w:ascii="Times New Roman" w:eastAsia="Calibri" w:hAnsi="Times New Roman" w:cs="Times New Roman"/>
      <w:szCs w:val="20"/>
      <w:lang w:bidi="ar-SA"/>
    </w:rPr>
  </w:style>
  <w:style w:type="paragraph" w:customStyle="1" w:styleId="2">
    <w:name w:val="Список_маркерный_2_уровень"/>
    <w:basedOn w:val="1"/>
    <w:uiPriority w:val="99"/>
    <w:rsid w:val="008C40A2"/>
    <w:pPr>
      <w:numPr>
        <w:numId w:val="34"/>
      </w:numPr>
      <w:tabs>
        <w:tab w:val="num" w:pos="360"/>
      </w:tabs>
      <w:ind w:left="964" w:firstLine="0"/>
    </w:pPr>
  </w:style>
  <w:style w:type="paragraph" w:customStyle="1" w:styleId="1">
    <w:name w:val="Список_маркерный_1_уровень"/>
    <w:link w:val="17"/>
    <w:rsid w:val="008C40A2"/>
    <w:pPr>
      <w:widowControl/>
      <w:numPr>
        <w:ilvl w:val="1"/>
        <w:numId w:val="35"/>
      </w:numPr>
      <w:spacing w:before="60" w:after="100"/>
      <w:ind w:left="426"/>
      <w:jc w:val="both"/>
    </w:pPr>
    <w:rPr>
      <w:rFonts w:ascii="Times New Roman" w:eastAsia="Calibri" w:hAnsi="Times New Roman" w:cs="Times New Roman"/>
      <w:lang w:bidi="ar-SA"/>
    </w:rPr>
  </w:style>
  <w:style w:type="character" w:customStyle="1" w:styleId="17">
    <w:name w:val="Список_маркерный_1_уровень Знак"/>
    <w:link w:val="1"/>
    <w:locked/>
    <w:rsid w:val="008C40A2"/>
    <w:rPr>
      <w:rFonts w:ascii="Times New Roman" w:eastAsia="Calibri" w:hAnsi="Times New Roman" w:cs="Times New Roman"/>
      <w:lang w:bidi="ar-SA"/>
    </w:rPr>
  </w:style>
  <w:style w:type="paragraph" w:customStyle="1" w:styleId="2c">
    <w:name w:val="Заголовок_подзаголовок_2"/>
    <w:next w:val="affb"/>
    <w:link w:val="2d"/>
    <w:rsid w:val="008C40A2"/>
    <w:pPr>
      <w:keepNext/>
      <w:widowControl/>
      <w:spacing w:before="120" w:after="60"/>
      <w:ind w:left="567"/>
      <w:jc w:val="both"/>
    </w:pPr>
    <w:rPr>
      <w:rFonts w:ascii="Times New Roman" w:eastAsia="Calibri" w:hAnsi="Times New Roman" w:cs="Times New Roman"/>
      <w:b/>
      <w:bCs/>
      <w:lang w:bidi="ar-SA"/>
    </w:rPr>
  </w:style>
  <w:style w:type="character" w:customStyle="1" w:styleId="2d">
    <w:name w:val="Заголовок_подзаголовок_2 Знак"/>
    <w:link w:val="2c"/>
    <w:locked/>
    <w:rsid w:val="008C40A2"/>
    <w:rPr>
      <w:rFonts w:ascii="Times New Roman" w:eastAsia="Calibri" w:hAnsi="Times New Roman" w:cs="Times New Roman"/>
      <w:b/>
      <w:bCs/>
      <w:lang w:bidi="ar-SA"/>
    </w:rPr>
  </w:style>
  <w:style w:type="paragraph" w:customStyle="1" w:styleId="Default">
    <w:name w:val="Default"/>
    <w:uiPriority w:val="99"/>
    <w:rsid w:val="008C40A2"/>
    <w:pPr>
      <w:widowControl/>
      <w:autoSpaceDE w:val="0"/>
      <w:autoSpaceDN w:val="0"/>
      <w:adjustRightInd w:val="0"/>
    </w:pPr>
    <w:rPr>
      <w:rFonts w:ascii="Times New Roman" w:eastAsia="Calibri" w:hAnsi="Times New Roman" w:cs="Times New Roman"/>
      <w:color w:val="000000"/>
      <w:lang w:bidi="ar-SA"/>
    </w:rPr>
  </w:style>
  <w:style w:type="paragraph" w:customStyle="1" w:styleId="Style6">
    <w:name w:val="Style6"/>
    <w:basedOn w:val="a"/>
    <w:uiPriority w:val="99"/>
    <w:rsid w:val="008C40A2"/>
    <w:pPr>
      <w:autoSpaceDE w:val="0"/>
      <w:autoSpaceDN w:val="0"/>
      <w:adjustRightInd w:val="0"/>
      <w:spacing w:line="300" w:lineRule="exact"/>
      <w:ind w:firstLine="643"/>
      <w:jc w:val="both"/>
    </w:pPr>
    <w:rPr>
      <w:rFonts w:ascii="Times New Roman" w:eastAsia="Times New Roman" w:hAnsi="Times New Roman" w:cs="Times New Roman"/>
      <w:color w:val="auto"/>
      <w:lang w:bidi="ar-SA"/>
    </w:rPr>
  </w:style>
  <w:style w:type="character" w:customStyle="1" w:styleId="FontStyle16">
    <w:name w:val="Font Style16"/>
    <w:uiPriority w:val="99"/>
    <w:rsid w:val="008C40A2"/>
    <w:rPr>
      <w:rFonts w:ascii="Times New Roman" w:hAnsi="Times New Roman" w:cs="Times New Roman"/>
      <w:sz w:val="24"/>
      <w:szCs w:val="24"/>
    </w:rPr>
  </w:style>
  <w:style w:type="character" w:customStyle="1" w:styleId="afff3">
    <w:name w:val="Схема документа Знак"/>
    <w:link w:val="afff4"/>
    <w:uiPriority w:val="99"/>
    <w:semiHidden/>
    <w:rsid w:val="008C40A2"/>
    <w:rPr>
      <w:rFonts w:ascii="Tahoma" w:hAnsi="Tahoma" w:cs="Tahoma"/>
      <w:kern w:val="2"/>
      <w:sz w:val="16"/>
      <w:szCs w:val="16"/>
    </w:rPr>
  </w:style>
  <w:style w:type="paragraph" w:styleId="afff4">
    <w:name w:val="Document Map"/>
    <w:basedOn w:val="a"/>
    <w:link w:val="afff3"/>
    <w:uiPriority w:val="99"/>
    <w:semiHidden/>
    <w:unhideWhenUsed/>
    <w:rsid w:val="008C40A2"/>
    <w:pPr>
      <w:wordWrap w:val="0"/>
      <w:jc w:val="both"/>
    </w:pPr>
    <w:rPr>
      <w:rFonts w:ascii="Tahoma" w:hAnsi="Tahoma" w:cs="Tahoma"/>
      <w:color w:val="auto"/>
      <w:kern w:val="2"/>
      <w:sz w:val="16"/>
      <w:szCs w:val="16"/>
    </w:rPr>
  </w:style>
  <w:style w:type="character" w:customStyle="1" w:styleId="18">
    <w:name w:val="Схема документа Знак1"/>
    <w:basedOn w:val="a0"/>
    <w:uiPriority w:val="99"/>
    <w:semiHidden/>
    <w:rsid w:val="008C40A2"/>
    <w:rPr>
      <w:rFonts w:ascii="Segoe UI" w:hAnsi="Segoe UI" w:cs="Segoe UI"/>
      <w:color w:val="000000"/>
      <w:sz w:val="16"/>
      <w:szCs w:val="16"/>
    </w:rPr>
  </w:style>
  <w:style w:type="paragraph" w:customStyle="1" w:styleId="xl65">
    <w:name w:val="xl65"/>
    <w:basedOn w:val="a"/>
    <w:uiPriority w:val="99"/>
    <w:rsid w:val="008C40A2"/>
    <w:pPr>
      <w:widowControl/>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6">
    <w:name w:val="xl66"/>
    <w:basedOn w:val="a"/>
    <w:uiPriority w:val="99"/>
    <w:rsid w:val="008C40A2"/>
    <w:pPr>
      <w:widowControl/>
      <w:spacing w:before="100" w:beforeAutospacing="1" w:after="100" w:afterAutospacing="1"/>
      <w:textAlignment w:val="top"/>
    </w:pPr>
    <w:rPr>
      <w:rFonts w:ascii="Times New Roman" w:eastAsia="Times New Roman" w:hAnsi="Times New Roman" w:cs="Times New Roman"/>
      <w:color w:val="auto"/>
      <w:lang w:bidi="ar-SA"/>
    </w:rPr>
  </w:style>
  <w:style w:type="paragraph" w:customStyle="1" w:styleId="xl67">
    <w:name w:val="xl67"/>
    <w:basedOn w:val="a"/>
    <w:uiPriority w:val="99"/>
    <w:rsid w:val="008C40A2"/>
    <w:pPr>
      <w:widowControl/>
      <w:shd w:val="clear" w:color="000000" w:fill="FFFFFF"/>
      <w:spacing w:before="100" w:beforeAutospacing="1" w:after="100" w:afterAutospacing="1"/>
      <w:textAlignment w:val="center"/>
    </w:pPr>
    <w:rPr>
      <w:rFonts w:ascii="Times New Roman" w:eastAsia="Times New Roman" w:hAnsi="Times New Roman" w:cs="Times New Roman"/>
      <w:b/>
      <w:bCs/>
      <w:color w:val="auto"/>
      <w:lang w:bidi="ar-SA"/>
    </w:rPr>
  </w:style>
  <w:style w:type="paragraph" w:customStyle="1" w:styleId="xl68">
    <w:name w:val="xl68"/>
    <w:basedOn w:val="a"/>
    <w:uiPriority w:val="99"/>
    <w:rsid w:val="008C40A2"/>
    <w:pPr>
      <w:widowControl/>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69">
    <w:name w:val="xl69"/>
    <w:basedOn w:val="a"/>
    <w:uiPriority w:val="99"/>
    <w:rsid w:val="008C40A2"/>
    <w:pPr>
      <w:widowControl/>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0">
    <w:name w:val="xl70"/>
    <w:basedOn w:val="a"/>
    <w:uiPriority w:val="99"/>
    <w:rsid w:val="008C40A2"/>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xl71">
    <w:name w:val="xl71"/>
    <w:basedOn w:val="a"/>
    <w:uiPriority w:val="99"/>
    <w:rsid w:val="008C40A2"/>
    <w:pPr>
      <w:widowControl/>
      <w:shd w:val="clear" w:color="000000" w:fill="FFFFFF"/>
      <w:spacing w:before="100" w:beforeAutospacing="1" w:after="100" w:afterAutospacing="1"/>
    </w:pPr>
    <w:rPr>
      <w:rFonts w:ascii="Times New Roman" w:eastAsia="Times New Roman" w:hAnsi="Times New Roman" w:cs="Times New Roman"/>
      <w:color w:val="auto"/>
      <w:lang w:bidi="ar-SA"/>
    </w:rPr>
  </w:style>
  <w:style w:type="paragraph" w:customStyle="1" w:styleId="xl72">
    <w:name w:val="xl72"/>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73">
    <w:name w:val="xl7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4">
    <w:name w:val="xl7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xl75">
    <w:name w:val="xl75"/>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6">
    <w:name w:val="xl7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7">
    <w:name w:val="xl7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color w:val="auto"/>
      <w:lang w:bidi="ar-SA"/>
    </w:rPr>
  </w:style>
  <w:style w:type="paragraph" w:customStyle="1" w:styleId="xl78">
    <w:name w:val="xl7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9">
    <w:name w:val="xl7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80">
    <w:name w:val="xl8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bidi="ar-SA"/>
    </w:rPr>
  </w:style>
  <w:style w:type="paragraph" w:customStyle="1" w:styleId="xl81">
    <w:name w:val="xl81"/>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2">
    <w:name w:val="xl82"/>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bidi="ar-SA"/>
    </w:rPr>
  </w:style>
  <w:style w:type="paragraph" w:customStyle="1" w:styleId="xl83">
    <w:name w:val="xl83"/>
    <w:basedOn w:val="a"/>
    <w:uiPriority w:val="99"/>
    <w:rsid w:val="008C40A2"/>
    <w:pPr>
      <w:widowControl/>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4">
    <w:name w:val="xl8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5">
    <w:name w:val="xl85"/>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auto"/>
      <w:lang w:bidi="ar-SA"/>
    </w:rPr>
  </w:style>
  <w:style w:type="paragraph" w:customStyle="1" w:styleId="xl86">
    <w:name w:val="xl86"/>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7">
    <w:name w:val="xl87"/>
    <w:basedOn w:val="a"/>
    <w:uiPriority w:val="99"/>
    <w:rsid w:val="008C40A2"/>
    <w:pPr>
      <w:widowControl/>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88">
    <w:name w:val="xl8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89">
    <w:name w:val="xl8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90">
    <w:name w:val="xl9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1">
    <w:name w:val="xl91"/>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2">
    <w:name w:val="xl92"/>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93">
    <w:name w:val="xl9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4">
    <w:name w:val="xl9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5">
    <w:name w:val="xl95"/>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96">
    <w:name w:val="xl9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7">
    <w:name w:val="xl9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98">
    <w:name w:val="xl9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99">
    <w:name w:val="xl9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00">
    <w:name w:val="xl10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01">
    <w:name w:val="xl101"/>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02">
    <w:name w:val="xl10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103">
    <w:name w:val="xl10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04">
    <w:name w:val="xl104"/>
    <w:basedOn w:val="a"/>
    <w:uiPriority w:val="99"/>
    <w:rsid w:val="008C40A2"/>
    <w:pPr>
      <w:widowControl/>
      <w:shd w:val="clear" w:color="000000" w:fill="92D050"/>
      <w:spacing w:before="100" w:beforeAutospacing="1" w:after="100" w:afterAutospacing="1"/>
    </w:pPr>
    <w:rPr>
      <w:rFonts w:ascii="Times New Roman" w:eastAsia="Times New Roman" w:hAnsi="Times New Roman" w:cs="Times New Roman"/>
      <w:color w:val="auto"/>
      <w:lang w:bidi="ar-SA"/>
    </w:rPr>
  </w:style>
  <w:style w:type="paragraph" w:customStyle="1" w:styleId="xl105">
    <w:name w:val="xl105"/>
    <w:basedOn w:val="a"/>
    <w:uiPriority w:val="99"/>
    <w:rsid w:val="008C40A2"/>
    <w:pPr>
      <w:widowControl/>
      <w:shd w:val="clear" w:color="000000" w:fill="FFFFFF"/>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06">
    <w:name w:val="xl106"/>
    <w:basedOn w:val="a"/>
    <w:uiPriority w:val="99"/>
    <w:rsid w:val="008C40A2"/>
    <w:pPr>
      <w:widowControl/>
      <w:shd w:val="clear" w:color="000000" w:fill="FFFFFF"/>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107">
    <w:name w:val="xl107"/>
    <w:basedOn w:val="a"/>
    <w:uiPriority w:val="99"/>
    <w:rsid w:val="008C40A2"/>
    <w:pPr>
      <w:widowControl/>
      <w:shd w:val="clear" w:color="000000" w:fill="FFFF00"/>
      <w:spacing w:before="100" w:beforeAutospacing="1" w:after="100" w:afterAutospacing="1"/>
    </w:pPr>
    <w:rPr>
      <w:rFonts w:ascii="Times New Roman" w:eastAsia="Times New Roman" w:hAnsi="Times New Roman" w:cs="Times New Roman"/>
      <w:color w:val="auto"/>
      <w:lang w:bidi="ar-SA"/>
    </w:rPr>
  </w:style>
  <w:style w:type="paragraph" w:customStyle="1" w:styleId="xl108">
    <w:name w:val="xl10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09">
    <w:name w:val="xl109"/>
    <w:basedOn w:val="a"/>
    <w:uiPriority w:val="99"/>
    <w:rsid w:val="008C40A2"/>
    <w:pPr>
      <w:widowControl/>
      <w:shd w:val="clear" w:color="000000" w:fill="FFFF00"/>
      <w:spacing w:before="100" w:beforeAutospacing="1" w:after="100" w:afterAutospacing="1"/>
    </w:pPr>
    <w:rPr>
      <w:rFonts w:ascii="Times New Roman" w:eastAsia="Times New Roman" w:hAnsi="Times New Roman" w:cs="Times New Roman"/>
      <w:color w:val="auto"/>
      <w:lang w:bidi="ar-SA"/>
    </w:rPr>
  </w:style>
  <w:style w:type="paragraph" w:customStyle="1" w:styleId="xl110">
    <w:name w:val="xl11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11">
    <w:name w:val="xl111"/>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2">
    <w:name w:val="xl11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3">
    <w:name w:val="xl113"/>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4">
    <w:name w:val="xl114"/>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5">
    <w:name w:val="xl115"/>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6">
    <w:name w:val="xl116"/>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7">
    <w:name w:val="xl117"/>
    <w:basedOn w:val="a"/>
    <w:uiPriority w:val="99"/>
    <w:rsid w:val="008C40A2"/>
    <w:pPr>
      <w:widowControl/>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bidi="ar-SA"/>
    </w:rPr>
  </w:style>
  <w:style w:type="paragraph" w:customStyle="1" w:styleId="xl118">
    <w:name w:val="xl11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19">
    <w:name w:val="xl11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0">
    <w:name w:val="xl12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1">
    <w:name w:val="xl121"/>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22">
    <w:name w:val="xl12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23">
    <w:name w:val="xl123"/>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24">
    <w:name w:val="xl12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5">
    <w:name w:val="xl125"/>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6">
    <w:name w:val="xl12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7">
    <w:name w:val="xl127"/>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8">
    <w:name w:val="xl128"/>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29">
    <w:name w:val="xl129"/>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bidi="ar-SA"/>
    </w:rPr>
  </w:style>
  <w:style w:type="paragraph" w:customStyle="1" w:styleId="xl130">
    <w:name w:val="xl130"/>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1">
    <w:name w:val="xl131"/>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132">
    <w:name w:val="xl13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3">
    <w:name w:val="xl13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34">
    <w:name w:val="xl13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5">
    <w:name w:val="xl135"/>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6">
    <w:name w:val="xl136"/>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7">
    <w:name w:val="xl13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8">
    <w:name w:val="xl13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39">
    <w:name w:val="xl13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0">
    <w:name w:val="xl140"/>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1">
    <w:name w:val="xl141"/>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2">
    <w:name w:val="xl142"/>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3">
    <w:name w:val="xl143"/>
    <w:basedOn w:val="a"/>
    <w:uiPriority w:val="99"/>
    <w:rsid w:val="008C40A2"/>
    <w:pPr>
      <w:widowControl/>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4">
    <w:name w:val="xl144"/>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5">
    <w:name w:val="xl145"/>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6">
    <w:name w:val="xl146"/>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7">
    <w:name w:val="xl147"/>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8">
    <w:name w:val="xl148"/>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49">
    <w:name w:val="xl14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0">
    <w:name w:val="xl150"/>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1">
    <w:name w:val="xl151"/>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2">
    <w:name w:val="xl15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3">
    <w:name w:val="xl15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4">
    <w:name w:val="xl154"/>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5">
    <w:name w:val="xl155"/>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lang w:bidi="ar-SA"/>
    </w:rPr>
  </w:style>
  <w:style w:type="paragraph" w:customStyle="1" w:styleId="xl156">
    <w:name w:val="xl156"/>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lang w:bidi="ar-SA"/>
    </w:rPr>
  </w:style>
  <w:style w:type="paragraph" w:customStyle="1" w:styleId="xl157">
    <w:name w:val="xl15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8">
    <w:name w:val="xl158"/>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59">
    <w:name w:val="xl159"/>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0">
    <w:name w:val="xl160"/>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1">
    <w:name w:val="xl161"/>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2">
    <w:name w:val="xl162"/>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3">
    <w:name w:val="xl163"/>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4">
    <w:name w:val="xl164"/>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5">
    <w:name w:val="xl165"/>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6">
    <w:name w:val="xl166"/>
    <w:basedOn w:val="a"/>
    <w:uiPriority w:val="99"/>
    <w:rsid w:val="008C40A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67">
    <w:name w:val="xl167"/>
    <w:basedOn w:val="a"/>
    <w:uiPriority w:val="99"/>
    <w:rsid w:val="008C40A2"/>
    <w:pPr>
      <w:widowControl/>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68">
    <w:name w:val="xl168"/>
    <w:basedOn w:val="a"/>
    <w:uiPriority w:val="99"/>
    <w:rsid w:val="008C40A2"/>
    <w:pPr>
      <w:widowControl/>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69">
    <w:name w:val="xl169"/>
    <w:basedOn w:val="a"/>
    <w:uiPriority w:val="99"/>
    <w:rsid w:val="008C40A2"/>
    <w:pPr>
      <w:widowControl/>
      <w:pBdr>
        <w:lef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0">
    <w:name w:val="xl170"/>
    <w:basedOn w:val="a"/>
    <w:uiPriority w:val="99"/>
    <w:rsid w:val="008C40A2"/>
    <w:pPr>
      <w:widowControl/>
      <w:pBdr>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1">
    <w:name w:val="xl171"/>
    <w:basedOn w:val="a"/>
    <w:uiPriority w:val="99"/>
    <w:rsid w:val="008C40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2">
    <w:name w:val="xl172"/>
    <w:basedOn w:val="a"/>
    <w:uiPriority w:val="99"/>
    <w:rsid w:val="008C40A2"/>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3">
    <w:name w:val="xl173"/>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xl174">
    <w:name w:val="xl174"/>
    <w:basedOn w:val="a"/>
    <w:uiPriority w:val="99"/>
    <w:rsid w:val="008C40A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75">
    <w:name w:val="xl175"/>
    <w:basedOn w:val="a"/>
    <w:uiPriority w:val="99"/>
    <w:rsid w:val="008C40A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76">
    <w:name w:val="xl176"/>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77">
    <w:name w:val="xl177"/>
    <w:basedOn w:val="a"/>
    <w:uiPriority w:val="99"/>
    <w:rsid w:val="008C40A2"/>
    <w:pPr>
      <w:widowControl/>
      <w:spacing w:before="100" w:beforeAutospacing="1" w:after="100" w:afterAutospacing="1"/>
      <w:jc w:val="center"/>
    </w:pPr>
    <w:rPr>
      <w:rFonts w:ascii="Times New Roman" w:eastAsia="Times New Roman" w:hAnsi="Times New Roman" w:cs="Times New Roman"/>
      <w:b/>
      <w:bCs/>
      <w:color w:val="auto"/>
      <w:sz w:val="28"/>
      <w:szCs w:val="28"/>
      <w:lang w:bidi="ar-SA"/>
    </w:rPr>
  </w:style>
  <w:style w:type="paragraph" w:customStyle="1" w:styleId="xl178">
    <w:name w:val="xl178"/>
    <w:basedOn w:val="a"/>
    <w:uiPriority w:val="99"/>
    <w:rsid w:val="008C40A2"/>
    <w:pPr>
      <w:widowControl/>
      <w:pBdr>
        <w:top w:val="single" w:sz="4" w:space="0" w:color="auto"/>
        <w:left w:val="single" w:sz="4" w:space="0" w:color="auto"/>
        <w:bottom w:val="single" w:sz="4" w:space="0" w:color="auto"/>
      </w:pBdr>
      <w:shd w:val="clear" w:color="000000" w:fill="92D05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79">
    <w:name w:val="xl179"/>
    <w:basedOn w:val="a"/>
    <w:uiPriority w:val="99"/>
    <w:rsid w:val="008C40A2"/>
    <w:pPr>
      <w:widowControl/>
      <w:pBdr>
        <w:top w:val="single" w:sz="4" w:space="0" w:color="auto"/>
        <w:bottom w:val="single" w:sz="4" w:space="0" w:color="auto"/>
        <w:right w:val="single" w:sz="4" w:space="0" w:color="auto"/>
      </w:pBdr>
      <w:shd w:val="clear" w:color="000000" w:fill="92D05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80">
    <w:name w:val="xl180"/>
    <w:basedOn w:val="a"/>
    <w:uiPriority w:val="99"/>
    <w:rsid w:val="008C40A2"/>
    <w:pPr>
      <w:widowControl/>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81">
    <w:name w:val="xl181"/>
    <w:basedOn w:val="a"/>
    <w:uiPriority w:val="99"/>
    <w:rsid w:val="008C40A2"/>
    <w:pPr>
      <w:widowControl/>
      <w:pBdr>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82">
    <w:name w:val="xl182"/>
    <w:basedOn w:val="a"/>
    <w:uiPriority w:val="99"/>
    <w:rsid w:val="008C40A2"/>
    <w:pPr>
      <w:widowControl/>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xl183">
    <w:name w:val="xl183"/>
    <w:basedOn w:val="a"/>
    <w:uiPriority w:val="99"/>
    <w:rsid w:val="008C40A2"/>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84">
    <w:name w:val="xl184"/>
    <w:basedOn w:val="a"/>
    <w:uiPriority w:val="99"/>
    <w:rsid w:val="008C40A2"/>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185">
    <w:name w:val="xl185"/>
    <w:basedOn w:val="a"/>
    <w:uiPriority w:val="99"/>
    <w:rsid w:val="008C40A2"/>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86">
    <w:name w:val="xl186"/>
    <w:basedOn w:val="a"/>
    <w:uiPriority w:val="99"/>
    <w:rsid w:val="008C40A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187">
    <w:name w:val="xl187"/>
    <w:basedOn w:val="a"/>
    <w:uiPriority w:val="99"/>
    <w:rsid w:val="008C40A2"/>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bidi="ar-SA"/>
    </w:rPr>
  </w:style>
  <w:style w:type="paragraph" w:customStyle="1" w:styleId="ConsNormal">
    <w:name w:val="ConsNormal"/>
    <w:uiPriority w:val="99"/>
    <w:rsid w:val="008C40A2"/>
    <w:pPr>
      <w:autoSpaceDE w:val="0"/>
      <w:autoSpaceDN w:val="0"/>
      <w:adjustRightInd w:val="0"/>
      <w:ind w:right="19772" w:firstLine="720"/>
    </w:pPr>
    <w:rPr>
      <w:rFonts w:ascii="Arial" w:eastAsia="Times New Roman" w:hAnsi="Arial" w:cs="Arial"/>
      <w:sz w:val="20"/>
      <w:szCs w:val="20"/>
      <w:lang w:bidi="ar-SA"/>
    </w:rPr>
  </w:style>
  <w:style w:type="character" w:styleId="afff5">
    <w:name w:val="line number"/>
    <w:basedOn w:val="a0"/>
    <w:rsid w:val="008C40A2"/>
  </w:style>
  <w:style w:type="character" w:customStyle="1" w:styleId="41">
    <w:name w:val="Основной текст (4)_"/>
    <w:link w:val="42"/>
    <w:rsid w:val="008C40A2"/>
    <w:rPr>
      <w:rFonts w:ascii="Times New Roman" w:hAnsi="Times New Roman"/>
      <w:sz w:val="17"/>
      <w:szCs w:val="17"/>
      <w:shd w:val="clear" w:color="auto" w:fill="FFFFFF"/>
    </w:rPr>
  </w:style>
  <w:style w:type="paragraph" w:customStyle="1" w:styleId="42">
    <w:name w:val="Основной текст (4)"/>
    <w:basedOn w:val="a"/>
    <w:link w:val="41"/>
    <w:rsid w:val="008C40A2"/>
    <w:pPr>
      <w:shd w:val="clear" w:color="auto" w:fill="FFFFFF"/>
      <w:spacing w:line="214" w:lineRule="exact"/>
    </w:pPr>
    <w:rPr>
      <w:rFonts w:ascii="Times New Roman" w:hAnsi="Times New Roman"/>
      <w:color w:val="auto"/>
      <w:sz w:val="17"/>
      <w:szCs w:val="17"/>
    </w:rPr>
  </w:style>
  <w:style w:type="paragraph" w:customStyle="1" w:styleId="TableParagraph">
    <w:name w:val="Table Paragraph"/>
    <w:basedOn w:val="a"/>
    <w:uiPriority w:val="1"/>
    <w:qFormat/>
    <w:rsid w:val="008C40A2"/>
    <w:pPr>
      <w:autoSpaceDE w:val="0"/>
      <w:autoSpaceDN w:val="0"/>
      <w:jc w:val="center"/>
    </w:pPr>
    <w:rPr>
      <w:rFonts w:ascii="Times New Roman" w:eastAsia="Times New Roman" w:hAnsi="Times New Roman" w:cs="Times New Roman"/>
      <w:color w:val="auto"/>
      <w:sz w:val="22"/>
      <w:szCs w:val="22"/>
    </w:rPr>
  </w:style>
  <w:style w:type="paragraph" w:customStyle="1" w:styleId="s16">
    <w:name w:val="s_16"/>
    <w:basedOn w:val="a"/>
    <w:uiPriority w:val="99"/>
    <w:rsid w:val="008C40A2"/>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xl188">
    <w:name w:val="xl188"/>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89">
    <w:name w:val="xl189"/>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0">
    <w:name w:val="xl190"/>
    <w:basedOn w:val="a"/>
    <w:uiPriority w:val="99"/>
    <w:rsid w:val="008C40A2"/>
    <w:pPr>
      <w:widowControl/>
      <w:pBdr>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1">
    <w:name w:val="xl191"/>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2">
    <w:name w:val="xl192"/>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3">
    <w:name w:val="xl193"/>
    <w:basedOn w:val="a"/>
    <w:uiPriority w:val="99"/>
    <w:rsid w:val="008C40A2"/>
    <w:pPr>
      <w:widowControl/>
      <w:pBdr>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4">
    <w:name w:val="xl194"/>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5">
    <w:name w:val="xl19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6">
    <w:name w:val="xl196"/>
    <w:basedOn w:val="a"/>
    <w:uiPriority w:val="99"/>
    <w:rsid w:val="008C40A2"/>
    <w:pPr>
      <w:widowControl/>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7">
    <w:name w:val="xl197"/>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198">
    <w:name w:val="xl19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199">
    <w:name w:val="xl19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0">
    <w:name w:val="xl200"/>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1">
    <w:name w:val="xl201"/>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2">
    <w:name w:val="xl20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3">
    <w:name w:val="xl203"/>
    <w:basedOn w:val="a"/>
    <w:uiPriority w:val="99"/>
    <w:rsid w:val="008C40A2"/>
    <w:pPr>
      <w:widowControl/>
      <w:pBdr>
        <w:top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4">
    <w:name w:val="xl204"/>
    <w:basedOn w:val="a"/>
    <w:uiPriority w:val="99"/>
    <w:rsid w:val="008C40A2"/>
    <w:pPr>
      <w:widowControl/>
      <w:pBdr>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5">
    <w:name w:val="xl20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06">
    <w:name w:val="xl206"/>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7">
    <w:name w:val="xl20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8">
    <w:name w:val="xl20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09">
    <w:name w:val="xl209"/>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0">
    <w:name w:val="xl210"/>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1">
    <w:name w:val="xl211"/>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2">
    <w:name w:val="xl21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3">
    <w:name w:val="xl213"/>
    <w:basedOn w:val="a"/>
    <w:uiPriority w:val="99"/>
    <w:rsid w:val="008C40A2"/>
    <w:pPr>
      <w:widowControl/>
      <w:pBdr>
        <w:left w:val="single" w:sz="4" w:space="0" w:color="auto"/>
        <w:bottom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4">
    <w:name w:val="xl21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5">
    <w:name w:val="xl215"/>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6">
    <w:name w:val="xl216"/>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17">
    <w:name w:val="xl217"/>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8">
    <w:name w:val="xl218"/>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19">
    <w:name w:val="xl219"/>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0">
    <w:name w:val="xl220"/>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1">
    <w:name w:val="xl221"/>
    <w:basedOn w:val="a"/>
    <w:uiPriority w:val="99"/>
    <w:rsid w:val="008C40A2"/>
    <w:pPr>
      <w:widowControl/>
      <w:pBdr>
        <w:top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2">
    <w:name w:val="xl22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3">
    <w:name w:val="xl22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4">
    <w:name w:val="xl22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5">
    <w:name w:val="xl225"/>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26">
    <w:name w:val="xl226"/>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7">
    <w:name w:val="xl227"/>
    <w:basedOn w:val="a"/>
    <w:uiPriority w:val="99"/>
    <w:rsid w:val="008C40A2"/>
    <w:pPr>
      <w:widowControl/>
      <w:pBdr>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8">
    <w:name w:val="xl228"/>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29">
    <w:name w:val="xl229"/>
    <w:basedOn w:val="a"/>
    <w:uiPriority w:val="99"/>
    <w:rsid w:val="008C40A2"/>
    <w:pPr>
      <w:widowControl/>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0">
    <w:name w:val="xl230"/>
    <w:basedOn w:val="a"/>
    <w:uiPriority w:val="99"/>
    <w:rsid w:val="008C40A2"/>
    <w:pPr>
      <w:widowControl/>
      <w:pBdr>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1">
    <w:name w:val="xl231"/>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2">
    <w:name w:val="xl23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3">
    <w:name w:val="xl23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4">
    <w:name w:val="xl23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5">
    <w:name w:val="xl23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6">
    <w:name w:val="xl236"/>
    <w:basedOn w:val="a"/>
    <w:uiPriority w:val="99"/>
    <w:rsid w:val="008C40A2"/>
    <w:pPr>
      <w:widowControl/>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37">
    <w:name w:val="xl23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auto"/>
      <w:sz w:val="16"/>
      <w:szCs w:val="16"/>
      <w:lang w:bidi="ar-SA"/>
    </w:rPr>
  </w:style>
  <w:style w:type="paragraph" w:customStyle="1" w:styleId="xl238">
    <w:name w:val="xl238"/>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color w:val="auto"/>
      <w:sz w:val="16"/>
      <w:szCs w:val="16"/>
      <w:lang w:bidi="ar-SA"/>
    </w:rPr>
  </w:style>
  <w:style w:type="paragraph" w:customStyle="1" w:styleId="xl239">
    <w:name w:val="xl23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color w:val="auto"/>
      <w:sz w:val="16"/>
      <w:szCs w:val="16"/>
      <w:lang w:bidi="ar-SA"/>
    </w:rPr>
  </w:style>
  <w:style w:type="paragraph" w:customStyle="1" w:styleId="xl240">
    <w:name w:val="xl24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auto"/>
      <w:sz w:val="16"/>
      <w:szCs w:val="16"/>
      <w:lang w:bidi="ar-SA"/>
    </w:rPr>
  </w:style>
  <w:style w:type="paragraph" w:customStyle="1" w:styleId="xl241">
    <w:name w:val="xl241"/>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b/>
      <w:bCs/>
      <w:color w:val="auto"/>
      <w:sz w:val="16"/>
      <w:szCs w:val="16"/>
      <w:lang w:bidi="ar-SA"/>
    </w:rPr>
  </w:style>
  <w:style w:type="paragraph" w:customStyle="1" w:styleId="xl242">
    <w:name w:val="xl24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3">
    <w:name w:val="xl243"/>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4">
    <w:name w:val="xl244"/>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45">
    <w:name w:val="xl245"/>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6">
    <w:name w:val="xl246"/>
    <w:basedOn w:val="a"/>
    <w:uiPriority w:val="99"/>
    <w:rsid w:val="008C40A2"/>
    <w:pPr>
      <w:widowControl/>
      <w:pBdr>
        <w:left w:val="single" w:sz="4" w:space="0" w:color="auto"/>
      </w:pBdr>
      <w:shd w:val="clear" w:color="FFFFCC"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7">
    <w:name w:val="xl247"/>
    <w:basedOn w:val="a"/>
    <w:uiPriority w:val="99"/>
    <w:rsid w:val="008C40A2"/>
    <w:pPr>
      <w:widowControl/>
      <w:shd w:val="clear" w:color="FFFFCC"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8">
    <w:name w:val="xl248"/>
    <w:basedOn w:val="a"/>
    <w:uiPriority w:val="99"/>
    <w:rsid w:val="008C40A2"/>
    <w:pPr>
      <w:widowControl/>
      <w:pBdr>
        <w:right w:val="single" w:sz="4" w:space="0" w:color="auto"/>
      </w:pBdr>
      <w:shd w:val="clear" w:color="FFFFCC"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49">
    <w:name w:val="xl24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0">
    <w:name w:val="xl25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1">
    <w:name w:val="xl251"/>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52">
    <w:name w:val="xl252"/>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3">
    <w:name w:val="xl253"/>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4">
    <w:name w:val="xl254"/>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5">
    <w:name w:val="xl255"/>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56">
    <w:name w:val="xl256"/>
    <w:basedOn w:val="a"/>
    <w:uiPriority w:val="99"/>
    <w:rsid w:val="008C40A2"/>
    <w:pPr>
      <w:widowControl/>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7">
    <w:name w:val="xl257"/>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58">
    <w:name w:val="xl258"/>
    <w:basedOn w:val="a"/>
    <w:uiPriority w:val="99"/>
    <w:rsid w:val="008C40A2"/>
    <w:pPr>
      <w:widowControl/>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59">
    <w:name w:val="xl259"/>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0">
    <w:name w:val="xl260"/>
    <w:basedOn w:val="a"/>
    <w:uiPriority w:val="99"/>
    <w:rsid w:val="008C40A2"/>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1">
    <w:name w:val="xl261"/>
    <w:basedOn w:val="a"/>
    <w:uiPriority w:val="99"/>
    <w:rsid w:val="008C40A2"/>
    <w:pPr>
      <w:widowControl/>
      <w:pBdr>
        <w:left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2">
    <w:name w:val="xl262"/>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3">
    <w:name w:val="xl263"/>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4">
    <w:name w:val="xl264"/>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5">
    <w:name w:val="xl265"/>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6">
    <w:name w:val="xl266"/>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7">
    <w:name w:val="xl267"/>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sz w:val="16"/>
      <w:szCs w:val="16"/>
      <w:lang w:bidi="ar-SA"/>
    </w:rPr>
  </w:style>
  <w:style w:type="paragraph" w:customStyle="1" w:styleId="xl268">
    <w:name w:val="xl268"/>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69">
    <w:name w:val="xl269"/>
    <w:basedOn w:val="a"/>
    <w:uiPriority w:val="99"/>
    <w:rsid w:val="008C40A2"/>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auto"/>
      <w:sz w:val="16"/>
      <w:szCs w:val="16"/>
      <w:lang w:bidi="ar-SA"/>
    </w:rPr>
  </w:style>
  <w:style w:type="paragraph" w:customStyle="1" w:styleId="xl270">
    <w:name w:val="xl270"/>
    <w:basedOn w:val="a"/>
    <w:uiPriority w:val="99"/>
    <w:rsid w:val="008C40A2"/>
    <w:pPr>
      <w:widowControl/>
      <w:spacing w:before="100" w:beforeAutospacing="1" w:after="100" w:afterAutospacing="1"/>
      <w:jc w:val="center"/>
      <w:textAlignment w:val="top"/>
    </w:pPr>
    <w:rPr>
      <w:rFonts w:ascii="Times New Roman" w:eastAsia="Times New Roman" w:hAnsi="Times New Roman" w:cs="Times New Roman"/>
      <w:color w:val="auto"/>
      <w:sz w:val="28"/>
      <w:szCs w:val="28"/>
      <w:lang w:bidi="ar-SA"/>
    </w:rPr>
  </w:style>
  <w:style w:type="paragraph" w:customStyle="1" w:styleId="xl271">
    <w:name w:val="xl271"/>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customStyle="1" w:styleId="xl272">
    <w:name w:val="xl272"/>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customStyle="1" w:styleId="xl273">
    <w:name w:val="xl273"/>
    <w:basedOn w:val="a"/>
    <w:uiPriority w:val="99"/>
    <w:rsid w:val="008C40A2"/>
    <w:pPr>
      <w:widowControl/>
      <w:shd w:val="clear" w:color="000000" w:fill="FFFFFF"/>
      <w:spacing w:before="100" w:beforeAutospacing="1" w:after="100" w:afterAutospacing="1"/>
    </w:pPr>
    <w:rPr>
      <w:rFonts w:ascii="Times New Roman" w:eastAsia="Times New Roman" w:hAnsi="Times New Roman" w:cs="Times New Roman"/>
      <w:color w:val="auto"/>
      <w:sz w:val="28"/>
      <w:szCs w:val="28"/>
      <w:lang w:bidi="ar-SA"/>
    </w:rPr>
  </w:style>
  <w:style w:type="paragraph" w:customStyle="1" w:styleId="xl274">
    <w:name w:val="xl274"/>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customStyle="1" w:styleId="xl275">
    <w:name w:val="xl275"/>
    <w:basedOn w:val="a"/>
    <w:uiPriority w:val="99"/>
    <w:rsid w:val="008C40A2"/>
    <w:pPr>
      <w:widowControl/>
      <w:pBdr>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sz w:val="28"/>
      <w:szCs w:val="28"/>
      <w:lang w:bidi="ar-SA"/>
    </w:rPr>
  </w:style>
  <w:style w:type="paragraph" w:customStyle="1" w:styleId="xl64">
    <w:name w:val="xl64"/>
    <w:basedOn w:val="a"/>
    <w:uiPriority w:val="99"/>
    <w:rsid w:val="008C40A2"/>
    <w:pPr>
      <w:widowControl/>
      <w:shd w:val="clear" w:color="000000" w:fill="FFFFFF"/>
      <w:spacing w:before="100" w:beforeAutospacing="1" w:after="100" w:afterAutospacing="1"/>
      <w:textAlignment w:val="top"/>
    </w:pPr>
    <w:rPr>
      <w:rFonts w:ascii="Times New Roman" w:eastAsia="Times New Roman" w:hAnsi="Times New Roman" w:cs="Times New Roman"/>
      <w:color w:val="auto"/>
      <w:sz w:val="28"/>
      <w:szCs w:val="28"/>
      <w:lang w:bidi="ar-SA"/>
    </w:rPr>
  </w:style>
  <w:style w:type="paragraph" w:styleId="afff6">
    <w:name w:val="Subtitle"/>
    <w:basedOn w:val="afff"/>
    <w:next w:val="afff1"/>
    <w:link w:val="afff7"/>
    <w:uiPriority w:val="99"/>
    <w:qFormat/>
    <w:rsid w:val="008C40A2"/>
    <w:pPr>
      <w:keepNext/>
      <w:widowControl w:val="0"/>
      <w:pBdr>
        <w:bottom w:val="none" w:sz="0" w:space="0" w:color="auto"/>
      </w:pBdr>
      <w:autoSpaceDN w:val="0"/>
      <w:adjustRightInd w:val="0"/>
      <w:spacing w:before="240" w:after="120"/>
      <w:jc w:val="center"/>
    </w:pPr>
    <w:rPr>
      <w:rFonts w:eastAsia="Times New Roman"/>
      <w:color w:val="auto"/>
      <w:spacing w:val="0"/>
      <w:kern w:val="0"/>
      <w:sz w:val="24"/>
      <w:szCs w:val="24"/>
      <w:lang w:eastAsia="ru-RU"/>
    </w:rPr>
  </w:style>
  <w:style w:type="character" w:customStyle="1" w:styleId="afff7">
    <w:name w:val="Подзаголовок Знак"/>
    <w:basedOn w:val="a0"/>
    <w:link w:val="afff6"/>
    <w:uiPriority w:val="99"/>
    <w:rsid w:val="008C40A2"/>
    <w:rPr>
      <w:rFonts w:ascii="Cambria" w:eastAsia="Times New Roman" w:hAnsi="Cambria" w:cs="Times New Roman"/>
      <w:lang w:bidi="ar-SA"/>
    </w:rPr>
  </w:style>
  <w:style w:type="paragraph" w:customStyle="1" w:styleId="afff8">
    <w:name w:val="Знак Знак Знак Знак Знак Знак Знак Знак Знак Знак Знак Знак Знак Знак Знак Знак 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styleId="afff9">
    <w:name w:val="List"/>
    <w:basedOn w:val="afff1"/>
    <w:uiPriority w:val="99"/>
    <w:rsid w:val="008C40A2"/>
    <w:pPr>
      <w:wordWrap/>
      <w:autoSpaceDN w:val="0"/>
      <w:adjustRightInd w:val="0"/>
      <w:spacing w:after="0"/>
    </w:pPr>
    <w:rPr>
      <w:kern w:val="0"/>
      <w:sz w:val="28"/>
      <w:szCs w:val="28"/>
      <w:u w:val="single"/>
      <w:lang w:eastAsia="ru-RU"/>
    </w:rPr>
  </w:style>
  <w:style w:type="paragraph" w:styleId="afffa">
    <w:name w:val="caption"/>
    <w:basedOn w:val="a"/>
    <w:uiPriority w:val="99"/>
    <w:qFormat/>
    <w:rsid w:val="008C40A2"/>
    <w:pPr>
      <w:autoSpaceDN w:val="0"/>
      <w:adjustRightInd w:val="0"/>
      <w:spacing w:before="120" w:after="120"/>
    </w:pPr>
    <w:rPr>
      <w:rFonts w:ascii="Arial" w:eastAsia="Times New Roman" w:hAnsi="Arial" w:cs="Arial"/>
      <w:i/>
      <w:iCs/>
      <w:color w:val="auto"/>
      <w:sz w:val="20"/>
      <w:szCs w:val="20"/>
      <w:lang w:bidi="ar-SA"/>
    </w:rPr>
  </w:style>
  <w:style w:type="paragraph" w:customStyle="1" w:styleId="Index">
    <w:name w:val="Index"/>
    <w:basedOn w:val="a"/>
    <w:uiPriority w:val="99"/>
    <w:rsid w:val="008C40A2"/>
    <w:pPr>
      <w:autoSpaceDN w:val="0"/>
      <w:adjustRightInd w:val="0"/>
    </w:pPr>
    <w:rPr>
      <w:rFonts w:ascii="Arial" w:eastAsia="Times New Roman" w:hAnsi="Arial" w:cs="Arial"/>
      <w:color w:val="auto"/>
      <w:sz w:val="18"/>
      <w:szCs w:val="18"/>
      <w:lang w:bidi="ar-SA"/>
    </w:rPr>
  </w:style>
  <w:style w:type="paragraph" w:customStyle="1" w:styleId="Index1">
    <w:name w:val="Index1"/>
    <w:basedOn w:val="a"/>
    <w:uiPriority w:val="99"/>
    <w:rsid w:val="008C40A2"/>
    <w:pPr>
      <w:autoSpaceDN w:val="0"/>
      <w:adjustRightInd w:val="0"/>
    </w:pPr>
    <w:rPr>
      <w:rFonts w:ascii="Arial" w:eastAsia="Times New Roman" w:hAnsi="Arial" w:cs="Arial"/>
      <w:color w:val="auto"/>
      <w:sz w:val="20"/>
      <w:szCs w:val="20"/>
      <w:lang w:bidi="ar-SA"/>
    </w:rPr>
  </w:style>
  <w:style w:type="paragraph" w:customStyle="1" w:styleId="3ffffffff1">
    <w:name w:val="ﾍ3f・f・f・f・f・f・f・f1"/>
    <w:basedOn w:val="a"/>
    <w:uiPriority w:val="99"/>
    <w:rsid w:val="008C40A2"/>
    <w:pPr>
      <w:autoSpaceDN w:val="0"/>
      <w:adjustRightInd w:val="0"/>
      <w:spacing w:before="120" w:after="120"/>
    </w:pPr>
    <w:rPr>
      <w:rFonts w:ascii="Times New Roman" w:eastAsia="Times New Roman" w:hAnsi="Times New Roman" w:cs="Times New Roman"/>
      <w:i/>
      <w:iCs/>
      <w:color w:val="auto"/>
      <w:lang w:bidi="ar-SA"/>
    </w:rPr>
  </w:style>
  <w:style w:type="paragraph" w:customStyle="1" w:styleId="3fffffffff1">
    <w:name w:val="ﾓ3f・f・f・f・f・f・f・f・f1"/>
    <w:basedOn w:val="a"/>
    <w:uiPriority w:val="99"/>
    <w:rsid w:val="008C40A2"/>
    <w:pPr>
      <w:autoSpaceDN w:val="0"/>
      <w:adjustRightInd w:val="0"/>
    </w:pPr>
    <w:rPr>
      <w:rFonts w:ascii="Times New Roman" w:eastAsia="Times New Roman" w:hAnsi="Times New Roman" w:cs="Times New Roman"/>
      <w:color w:val="auto"/>
      <w:sz w:val="20"/>
      <w:szCs w:val="20"/>
      <w:lang w:bidi="ar-SA"/>
    </w:rPr>
  </w:style>
  <w:style w:type="paragraph" w:styleId="afffb">
    <w:name w:val="Body Text Indent"/>
    <w:basedOn w:val="a"/>
    <w:link w:val="afffc"/>
    <w:uiPriority w:val="99"/>
    <w:rsid w:val="008C40A2"/>
    <w:pPr>
      <w:autoSpaceDN w:val="0"/>
      <w:adjustRightInd w:val="0"/>
      <w:ind w:firstLine="708"/>
    </w:pPr>
    <w:rPr>
      <w:rFonts w:ascii="Times New Roman" w:eastAsia="Times New Roman" w:hAnsi="Times New Roman" w:cs="Times New Roman"/>
      <w:color w:val="auto"/>
      <w:sz w:val="20"/>
      <w:szCs w:val="20"/>
      <w:lang w:bidi="ar-SA"/>
    </w:rPr>
  </w:style>
  <w:style w:type="character" w:customStyle="1" w:styleId="afffc">
    <w:name w:val="Основной текст с отступом Знак"/>
    <w:basedOn w:val="a0"/>
    <w:link w:val="afffb"/>
    <w:uiPriority w:val="99"/>
    <w:rsid w:val="008C40A2"/>
    <w:rPr>
      <w:rFonts w:ascii="Times New Roman" w:eastAsia="Times New Roman" w:hAnsi="Times New Roman" w:cs="Times New Roman"/>
      <w:sz w:val="20"/>
      <w:szCs w:val="20"/>
      <w:lang w:bidi="ar-SA"/>
    </w:rPr>
  </w:style>
  <w:style w:type="paragraph" w:customStyle="1" w:styleId="FR1">
    <w:name w:val="FR1"/>
    <w:uiPriority w:val="99"/>
    <w:rsid w:val="008C40A2"/>
    <w:pPr>
      <w:autoSpaceDN w:val="0"/>
      <w:adjustRightInd w:val="0"/>
      <w:spacing w:before="240"/>
    </w:pPr>
    <w:rPr>
      <w:rFonts w:ascii="Arial" w:eastAsia="Times New Roman" w:hAnsi="Arial" w:cs="Arial"/>
      <w:sz w:val="20"/>
      <w:szCs w:val="20"/>
      <w:lang w:bidi="ar-SA"/>
    </w:rPr>
  </w:style>
  <w:style w:type="paragraph" w:customStyle="1" w:styleId="3ffffffffffffffffffffff31">
    <w:name w:val="ﾎ3f・f・f・f・f・f・f・f ・f・f・f・f・f ・f ・f・f・f・f・f・f・f・f 31"/>
    <w:basedOn w:val="a"/>
    <w:uiPriority w:val="99"/>
    <w:rsid w:val="008C40A2"/>
    <w:pPr>
      <w:autoSpaceDN w:val="0"/>
      <w:adjustRightInd w:val="0"/>
      <w:ind w:left="708"/>
      <w:jc w:val="both"/>
    </w:pPr>
    <w:rPr>
      <w:rFonts w:ascii="Times New Roman" w:eastAsia="Times New Roman" w:hAnsi="Times New Roman" w:cs="Times New Roman"/>
      <w:color w:val="auto"/>
      <w:sz w:val="28"/>
      <w:szCs w:val="28"/>
      <w:lang w:bidi="ar-SA"/>
    </w:rPr>
  </w:style>
  <w:style w:type="paragraph" w:customStyle="1" w:styleId="3fffffffffffff21">
    <w:name w:val="ﾎ3f・f・f・f・f・f・f・f ・f・f・f・f・f 21"/>
    <w:basedOn w:val="a"/>
    <w:uiPriority w:val="99"/>
    <w:rsid w:val="008C40A2"/>
    <w:pPr>
      <w:tabs>
        <w:tab w:val="left" w:pos="2585"/>
      </w:tabs>
      <w:autoSpaceDN w:val="0"/>
      <w:adjustRightInd w:val="0"/>
      <w:jc w:val="both"/>
    </w:pPr>
    <w:rPr>
      <w:rFonts w:ascii="Times New Roman" w:eastAsia="Times New Roman" w:hAnsi="Times New Roman" w:cs="Times New Roman"/>
      <w:color w:val="auto"/>
      <w:sz w:val="28"/>
      <w:szCs w:val="28"/>
      <w:lang w:bidi="ar-SA"/>
    </w:rPr>
  </w:style>
  <w:style w:type="paragraph" w:customStyle="1" w:styleId="3ffffff1">
    <w:name w:val="ﾖ3f・f・f・f・f・f1"/>
    <w:basedOn w:val="a"/>
    <w:uiPriority w:val="99"/>
    <w:rsid w:val="008C40A2"/>
    <w:pPr>
      <w:autoSpaceDN w:val="0"/>
      <w:adjustRightInd w:val="0"/>
      <w:ind w:left="128"/>
    </w:pPr>
    <w:rPr>
      <w:rFonts w:ascii="Times New Roman" w:eastAsia="Times New Roman" w:hAnsi="Times New Roman" w:cs="Times New Roman"/>
      <w:color w:val="auto"/>
      <w:sz w:val="28"/>
      <w:szCs w:val="28"/>
      <w:lang w:bidi="ar-SA"/>
    </w:rPr>
  </w:style>
  <w:style w:type="paragraph" w:customStyle="1" w:styleId="3fffffffffffff31">
    <w:name w:val="ﾎ3f・f・f・f・f・f・f・f ・f・f・f・f・f 31"/>
    <w:basedOn w:val="a"/>
    <w:uiPriority w:val="99"/>
    <w:rsid w:val="008C40A2"/>
    <w:pPr>
      <w:autoSpaceDN w:val="0"/>
      <w:adjustRightInd w:val="0"/>
    </w:pPr>
    <w:rPr>
      <w:rFonts w:ascii="Times New Roman" w:eastAsia="Times New Roman" w:hAnsi="Times New Roman" w:cs="Times New Roman"/>
      <w:color w:val="auto"/>
      <w:sz w:val="28"/>
      <w:szCs w:val="28"/>
      <w:lang w:bidi="ar-SA"/>
    </w:rPr>
  </w:style>
  <w:style w:type="paragraph" w:customStyle="1" w:styleId="3ffffffffffffffffffffff21">
    <w:name w:val="ﾎ3f・f・f・f・f・f・f・f ・f・f・f・f・f ・f ・f・f・f・f・f・f・f・f 21"/>
    <w:basedOn w:val="a"/>
    <w:uiPriority w:val="99"/>
    <w:rsid w:val="008C40A2"/>
    <w:pPr>
      <w:autoSpaceDN w:val="0"/>
      <w:adjustRightInd w:val="0"/>
      <w:ind w:left="69"/>
    </w:pPr>
    <w:rPr>
      <w:rFonts w:ascii="Times New Roman" w:eastAsia="Times New Roman" w:hAnsi="Times New Roman" w:cs="Times New Roman"/>
      <w:color w:val="auto"/>
      <w:sz w:val="28"/>
      <w:szCs w:val="28"/>
      <w:lang w:bidi="ar-SA"/>
    </w:rPr>
  </w:style>
  <w:style w:type="paragraph" w:customStyle="1" w:styleId="TableContents">
    <w:name w:val="Table Contents"/>
    <w:basedOn w:val="a"/>
    <w:uiPriority w:val="99"/>
    <w:rsid w:val="008C40A2"/>
    <w:pPr>
      <w:autoSpaceDN w:val="0"/>
      <w:adjustRightInd w:val="0"/>
    </w:pPr>
    <w:rPr>
      <w:rFonts w:ascii="Times New Roman" w:eastAsia="Times New Roman" w:hAnsi="Times New Roman" w:cs="Times New Roman"/>
      <w:color w:val="auto"/>
      <w:sz w:val="20"/>
      <w:szCs w:val="20"/>
      <w:lang w:bidi="ar-SA"/>
    </w:rPr>
  </w:style>
  <w:style w:type="paragraph" w:customStyle="1" w:styleId="TableHeading">
    <w:name w:val="Table Heading"/>
    <w:basedOn w:val="TableContents"/>
    <w:uiPriority w:val="99"/>
    <w:rsid w:val="008C40A2"/>
    <w:pPr>
      <w:jc w:val="center"/>
    </w:pPr>
    <w:rPr>
      <w:b/>
      <w:bCs/>
      <w:i/>
      <w:iCs/>
    </w:rPr>
  </w:style>
  <w:style w:type="paragraph" w:customStyle="1" w:styleId="Framecontents">
    <w:name w:val="Frame contents"/>
    <w:basedOn w:val="afff1"/>
    <w:uiPriority w:val="99"/>
    <w:rsid w:val="008C40A2"/>
    <w:pPr>
      <w:wordWrap/>
      <w:autoSpaceDN w:val="0"/>
      <w:adjustRightInd w:val="0"/>
      <w:spacing w:after="0"/>
    </w:pPr>
    <w:rPr>
      <w:kern w:val="0"/>
      <w:sz w:val="28"/>
      <w:szCs w:val="28"/>
      <w:u w:val="single"/>
      <w:lang w:eastAsia="ru-RU"/>
    </w:rPr>
  </w:style>
  <w:style w:type="paragraph" w:customStyle="1" w:styleId="3fffffffffffff2">
    <w:name w:val="ﾎ3f・f・f・f・f・f・f・f ・f・f・f・f・f 2"/>
    <w:basedOn w:val="a"/>
    <w:uiPriority w:val="99"/>
    <w:rsid w:val="008C40A2"/>
    <w:pPr>
      <w:autoSpaceDN w:val="0"/>
      <w:adjustRightInd w:val="0"/>
      <w:spacing w:after="120" w:line="480" w:lineRule="auto"/>
    </w:pPr>
    <w:rPr>
      <w:rFonts w:ascii="Times New Roman" w:eastAsia="Times New Roman" w:hAnsi="Times New Roman" w:cs="Times New Roman"/>
      <w:color w:val="auto"/>
      <w:sz w:val="20"/>
      <w:szCs w:val="20"/>
      <w:lang w:bidi="ar-SA"/>
    </w:rPr>
  </w:style>
  <w:style w:type="paragraph" w:customStyle="1" w:styleId="TableContents1">
    <w:name w:val="Table Contents1"/>
    <w:basedOn w:val="a"/>
    <w:uiPriority w:val="99"/>
    <w:rsid w:val="008C40A2"/>
    <w:pPr>
      <w:autoSpaceDN w:val="0"/>
      <w:adjustRightInd w:val="0"/>
    </w:pPr>
    <w:rPr>
      <w:rFonts w:ascii="Times New Roman" w:eastAsia="Times New Roman" w:hAnsi="Times New Roman" w:cs="Times New Roman"/>
      <w:color w:val="auto"/>
      <w:sz w:val="18"/>
      <w:szCs w:val="18"/>
      <w:lang w:bidi="ar-SA"/>
    </w:rPr>
  </w:style>
  <w:style w:type="paragraph" w:customStyle="1" w:styleId="TableHeading1">
    <w:name w:val="Table Heading1"/>
    <w:basedOn w:val="TableContents1"/>
    <w:uiPriority w:val="99"/>
    <w:rsid w:val="008C40A2"/>
    <w:pPr>
      <w:jc w:val="center"/>
    </w:pPr>
    <w:rPr>
      <w:b/>
      <w:bCs/>
    </w:rPr>
  </w:style>
  <w:style w:type="paragraph" w:customStyle="1" w:styleId="Oaaeeoa1">
    <w:name w:val="Oaaeeoa1"/>
    <w:basedOn w:val="a"/>
    <w:uiPriority w:val="99"/>
    <w:rsid w:val="008C40A2"/>
    <w:pPr>
      <w:autoSpaceDN w:val="0"/>
      <w:adjustRightInd w:val="0"/>
    </w:pPr>
    <w:rPr>
      <w:rFonts w:ascii="Times New Roman" w:eastAsia="Times New Roman" w:hAnsi="Times New Roman" w:cs="Times New Roman"/>
      <w:color w:val="auto"/>
      <w:sz w:val="26"/>
      <w:szCs w:val="26"/>
      <w:lang w:bidi="ar-SA"/>
    </w:rPr>
  </w:style>
  <w:style w:type="paragraph" w:customStyle="1" w:styleId="Framecontents1">
    <w:name w:val="Frame contents1"/>
    <w:basedOn w:val="afff1"/>
    <w:uiPriority w:val="99"/>
    <w:rsid w:val="008C40A2"/>
    <w:pPr>
      <w:wordWrap/>
      <w:autoSpaceDN w:val="0"/>
      <w:adjustRightInd w:val="0"/>
      <w:spacing w:after="0"/>
    </w:pPr>
    <w:rPr>
      <w:kern w:val="0"/>
      <w:sz w:val="28"/>
      <w:szCs w:val="28"/>
      <w:u w:val="single"/>
      <w:lang w:eastAsia="ru-RU"/>
    </w:rPr>
  </w:style>
  <w:style w:type="character" w:customStyle="1" w:styleId="3fffffffffffffffffff">
    <w:name w:val="ﾎ3f・f・f・f・f・f・f・f ・f・f・f・f・f ・f・f・f・f・f・f"/>
    <w:uiPriority w:val="99"/>
    <w:rsid w:val="008C40A2"/>
    <w:rPr>
      <w:sz w:val="20"/>
      <w:szCs w:val="20"/>
    </w:rPr>
  </w:style>
  <w:style w:type="character" w:customStyle="1" w:styleId="Absatz-Standardschriftart">
    <w:name w:val="Absatz-Standardschriftart"/>
    <w:uiPriority w:val="99"/>
    <w:rsid w:val="008C40A2"/>
    <w:rPr>
      <w:sz w:val="20"/>
      <w:szCs w:val="20"/>
    </w:rPr>
  </w:style>
  <w:style w:type="character" w:customStyle="1" w:styleId="WW-Absatz-Standardschriftart">
    <w:name w:val="WW-Absatz-Standardschriftart"/>
    <w:uiPriority w:val="99"/>
    <w:rsid w:val="008C40A2"/>
    <w:rPr>
      <w:sz w:val="20"/>
      <w:szCs w:val="20"/>
    </w:rPr>
  </w:style>
  <w:style w:type="character" w:customStyle="1" w:styleId="WW-Absatz-Standardschriftart1">
    <w:name w:val="WW-Absatz-Standardschriftart1"/>
    <w:uiPriority w:val="99"/>
    <w:rsid w:val="008C40A2"/>
    <w:rPr>
      <w:sz w:val="20"/>
      <w:szCs w:val="20"/>
    </w:rPr>
  </w:style>
  <w:style w:type="character" w:customStyle="1" w:styleId="WW8Num2z0">
    <w:name w:val="WW8Num2z0"/>
    <w:uiPriority w:val="99"/>
    <w:rsid w:val="008C40A2"/>
    <w:rPr>
      <w:rFonts w:ascii="Wingdings" w:hAnsi="Wingdings" w:cs="Wingdings"/>
      <w:sz w:val="20"/>
      <w:szCs w:val="20"/>
    </w:rPr>
  </w:style>
  <w:style w:type="character" w:customStyle="1" w:styleId="WW8Num3z0">
    <w:name w:val="WW8Num3z0"/>
    <w:uiPriority w:val="99"/>
    <w:rsid w:val="008C40A2"/>
    <w:rPr>
      <w:rFonts w:ascii="Symbol" w:hAnsi="Symbol" w:cs="Symbol"/>
      <w:sz w:val="20"/>
      <w:szCs w:val="20"/>
    </w:rPr>
  </w:style>
  <w:style w:type="character" w:customStyle="1" w:styleId="WW8Num4z0">
    <w:name w:val="WW8Num4z0"/>
    <w:uiPriority w:val="99"/>
    <w:rsid w:val="008C40A2"/>
    <w:rPr>
      <w:rFonts w:ascii="Symbol" w:hAnsi="Symbol" w:cs="Symbol"/>
      <w:sz w:val="18"/>
      <w:szCs w:val="18"/>
    </w:rPr>
  </w:style>
  <w:style w:type="character" w:customStyle="1" w:styleId="WW8Num5z0">
    <w:name w:val="WW8Num5z0"/>
    <w:uiPriority w:val="99"/>
    <w:rsid w:val="008C40A2"/>
    <w:rPr>
      <w:sz w:val="20"/>
      <w:szCs w:val="20"/>
    </w:rPr>
  </w:style>
  <w:style w:type="character" w:customStyle="1" w:styleId="WW8Num6z0">
    <w:name w:val="WW8Num6z0"/>
    <w:uiPriority w:val="99"/>
    <w:rsid w:val="008C40A2"/>
    <w:rPr>
      <w:rFonts w:ascii="Symbol" w:hAnsi="Symbol" w:cs="Symbol"/>
      <w:sz w:val="18"/>
      <w:szCs w:val="18"/>
    </w:rPr>
  </w:style>
  <w:style w:type="character" w:customStyle="1" w:styleId="WW8Num7z0">
    <w:name w:val="WW8Num7z0"/>
    <w:uiPriority w:val="99"/>
    <w:rsid w:val="008C40A2"/>
    <w:rPr>
      <w:rFonts w:ascii="Wingdings" w:hAnsi="Wingdings" w:cs="Wingdings"/>
      <w:sz w:val="20"/>
      <w:szCs w:val="20"/>
    </w:rPr>
  </w:style>
  <w:style w:type="character" w:customStyle="1" w:styleId="WW8Num8z0">
    <w:name w:val="WW8Num8z0"/>
    <w:uiPriority w:val="99"/>
    <w:rsid w:val="008C40A2"/>
    <w:rPr>
      <w:sz w:val="20"/>
      <w:szCs w:val="20"/>
    </w:rPr>
  </w:style>
  <w:style w:type="character" w:customStyle="1" w:styleId="WW8Num9z0">
    <w:name w:val="WW8Num9z0"/>
    <w:uiPriority w:val="99"/>
    <w:rsid w:val="008C40A2"/>
    <w:rPr>
      <w:sz w:val="20"/>
      <w:szCs w:val="20"/>
    </w:rPr>
  </w:style>
  <w:style w:type="character" w:customStyle="1" w:styleId="WW8Num10z0">
    <w:name w:val="WW8Num10z0"/>
    <w:uiPriority w:val="99"/>
    <w:rsid w:val="008C40A2"/>
    <w:rPr>
      <w:rFonts w:ascii="Symbol" w:hAnsi="Symbol" w:cs="Symbol"/>
      <w:sz w:val="18"/>
      <w:szCs w:val="18"/>
    </w:rPr>
  </w:style>
  <w:style w:type="character" w:customStyle="1" w:styleId="WW8Num11z0">
    <w:name w:val="WW8Num11z0"/>
    <w:uiPriority w:val="99"/>
    <w:rsid w:val="008C40A2"/>
    <w:rPr>
      <w:sz w:val="20"/>
      <w:szCs w:val="20"/>
    </w:rPr>
  </w:style>
  <w:style w:type="character" w:customStyle="1" w:styleId="WW8Num12z0">
    <w:name w:val="WW8Num12z0"/>
    <w:uiPriority w:val="99"/>
    <w:rsid w:val="008C40A2"/>
    <w:rPr>
      <w:rFonts w:ascii="Symbol" w:hAnsi="Symbol" w:cs="Symbol"/>
      <w:sz w:val="20"/>
      <w:szCs w:val="20"/>
    </w:rPr>
  </w:style>
  <w:style w:type="character" w:customStyle="1" w:styleId="WW8Num13z0">
    <w:name w:val="WW8Num13z0"/>
    <w:uiPriority w:val="99"/>
    <w:rsid w:val="008C40A2"/>
    <w:rPr>
      <w:rFonts w:ascii="Symbol" w:hAnsi="Symbol" w:cs="Symbol"/>
      <w:sz w:val="18"/>
      <w:szCs w:val="18"/>
    </w:rPr>
  </w:style>
  <w:style w:type="character" w:customStyle="1" w:styleId="WW8Num14z0">
    <w:name w:val="WW8Num14z0"/>
    <w:uiPriority w:val="99"/>
    <w:rsid w:val="008C40A2"/>
    <w:rPr>
      <w:rFonts w:ascii="Symbol" w:hAnsi="Symbol" w:cs="Symbol"/>
      <w:sz w:val="20"/>
      <w:szCs w:val="20"/>
    </w:rPr>
  </w:style>
  <w:style w:type="character" w:customStyle="1" w:styleId="WW8Num15z0">
    <w:name w:val="WW8Num15z0"/>
    <w:uiPriority w:val="99"/>
    <w:rsid w:val="008C40A2"/>
    <w:rPr>
      <w:rFonts w:ascii="Wingdings" w:hAnsi="Wingdings" w:cs="Wingdings"/>
      <w:sz w:val="20"/>
      <w:szCs w:val="20"/>
    </w:rPr>
  </w:style>
  <w:style w:type="character" w:customStyle="1" w:styleId="WW8Num16z0">
    <w:name w:val="WW8Num16z0"/>
    <w:uiPriority w:val="99"/>
    <w:rsid w:val="008C40A2"/>
    <w:rPr>
      <w:rFonts w:ascii="Symbol" w:hAnsi="Symbol" w:cs="Symbol"/>
      <w:sz w:val="18"/>
      <w:szCs w:val="18"/>
    </w:rPr>
  </w:style>
  <w:style w:type="character" w:customStyle="1" w:styleId="WW8Num17z0">
    <w:name w:val="WW8Num17z0"/>
    <w:uiPriority w:val="99"/>
    <w:rsid w:val="008C40A2"/>
    <w:rPr>
      <w:sz w:val="20"/>
      <w:szCs w:val="20"/>
    </w:rPr>
  </w:style>
  <w:style w:type="character" w:customStyle="1" w:styleId="WW-Absatz-Standardschriftart11">
    <w:name w:val="WW-Absatz-Standardschriftart11"/>
    <w:uiPriority w:val="99"/>
    <w:rsid w:val="008C40A2"/>
    <w:rPr>
      <w:sz w:val="20"/>
      <w:szCs w:val="20"/>
    </w:rPr>
  </w:style>
  <w:style w:type="character" w:customStyle="1" w:styleId="WW-Absatz-Standardschriftart111">
    <w:name w:val="WW-Absatz-Standardschriftart111"/>
    <w:uiPriority w:val="99"/>
    <w:rsid w:val="008C40A2"/>
    <w:rPr>
      <w:sz w:val="20"/>
      <w:szCs w:val="20"/>
    </w:rPr>
  </w:style>
  <w:style w:type="character" w:customStyle="1" w:styleId="WW-Absatz-Standardschriftart1111">
    <w:name w:val="WW-Absatz-Standardschriftart1111"/>
    <w:uiPriority w:val="99"/>
    <w:rsid w:val="008C40A2"/>
    <w:rPr>
      <w:sz w:val="20"/>
      <w:szCs w:val="20"/>
    </w:rPr>
  </w:style>
  <w:style w:type="character" w:customStyle="1" w:styleId="WW-Absatz-Standardschriftart11111">
    <w:name w:val="WW-Absatz-Standardschriftart11111"/>
    <w:uiPriority w:val="99"/>
    <w:rsid w:val="008C40A2"/>
    <w:rPr>
      <w:sz w:val="20"/>
      <w:szCs w:val="20"/>
    </w:rPr>
  </w:style>
  <w:style w:type="character" w:customStyle="1" w:styleId="WW8Num1z0">
    <w:name w:val="WW8Num1z0"/>
    <w:uiPriority w:val="99"/>
    <w:rsid w:val="008C40A2"/>
    <w:rPr>
      <w:rFonts w:ascii="Wingdings" w:hAnsi="Wingdings" w:cs="Wingdings"/>
      <w:sz w:val="20"/>
      <w:szCs w:val="20"/>
    </w:rPr>
  </w:style>
  <w:style w:type="character" w:customStyle="1" w:styleId="WW8Num1z1">
    <w:name w:val="WW8Num1z1"/>
    <w:uiPriority w:val="99"/>
    <w:rsid w:val="008C40A2"/>
    <w:rPr>
      <w:rFonts w:ascii="Courier New" w:hAnsi="Courier New" w:cs="Courier New"/>
      <w:sz w:val="20"/>
      <w:szCs w:val="20"/>
    </w:rPr>
  </w:style>
  <w:style w:type="character" w:customStyle="1" w:styleId="WW8Num1z3">
    <w:name w:val="WW8Num1z3"/>
    <w:uiPriority w:val="99"/>
    <w:rsid w:val="008C40A2"/>
    <w:rPr>
      <w:rFonts w:ascii="Symbol" w:hAnsi="Symbol" w:cs="Symbol"/>
      <w:sz w:val="20"/>
      <w:szCs w:val="20"/>
    </w:rPr>
  </w:style>
  <w:style w:type="character" w:customStyle="1" w:styleId="WW8Num2z1">
    <w:name w:val="WW8Num2z1"/>
    <w:uiPriority w:val="99"/>
    <w:rsid w:val="008C40A2"/>
    <w:rPr>
      <w:rFonts w:ascii="Courier New" w:hAnsi="Courier New" w:cs="Courier New"/>
      <w:sz w:val="20"/>
      <w:szCs w:val="20"/>
    </w:rPr>
  </w:style>
  <w:style w:type="character" w:customStyle="1" w:styleId="WW8Num2z3">
    <w:name w:val="WW8Num2z3"/>
    <w:uiPriority w:val="99"/>
    <w:rsid w:val="008C40A2"/>
    <w:rPr>
      <w:rFonts w:ascii="Symbol" w:hAnsi="Symbol" w:cs="Symbol"/>
      <w:sz w:val="20"/>
      <w:szCs w:val="20"/>
    </w:rPr>
  </w:style>
  <w:style w:type="character" w:customStyle="1" w:styleId="WW8Num3z1">
    <w:name w:val="WW8Num3z1"/>
    <w:uiPriority w:val="99"/>
    <w:rsid w:val="008C40A2"/>
    <w:rPr>
      <w:rFonts w:ascii="Courier New" w:hAnsi="Courier New" w:cs="Courier New"/>
      <w:sz w:val="20"/>
      <w:szCs w:val="20"/>
    </w:rPr>
  </w:style>
  <w:style w:type="character" w:customStyle="1" w:styleId="WW8Num3z2">
    <w:name w:val="WW8Num3z2"/>
    <w:uiPriority w:val="99"/>
    <w:rsid w:val="008C40A2"/>
    <w:rPr>
      <w:rFonts w:ascii="Wingdings" w:hAnsi="Wingdings" w:cs="Wingdings"/>
      <w:sz w:val="20"/>
      <w:szCs w:val="20"/>
    </w:rPr>
  </w:style>
  <w:style w:type="character" w:customStyle="1" w:styleId="WW8Num5z1">
    <w:name w:val="WW8Num5z1"/>
    <w:uiPriority w:val="99"/>
    <w:rsid w:val="008C40A2"/>
    <w:rPr>
      <w:rFonts w:ascii="Courier New" w:hAnsi="Courier New" w:cs="Courier New"/>
      <w:sz w:val="20"/>
      <w:szCs w:val="20"/>
    </w:rPr>
  </w:style>
  <w:style w:type="character" w:customStyle="1" w:styleId="WW8Num5z2">
    <w:name w:val="WW8Num5z2"/>
    <w:uiPriority w:val="99"/>
    <w:rsid w:val="008C40A2"/>
    <w:rPr>
      <w:rFonts w:ascii="Wingdings" w:hAnsi="Wingdings" w:cs="Wingdings"/>
      <w:sz w:val="20"/>
      <w:szCs w:val="20"/>
    </w:rPr>
  </w:style>
  <w:style w:type="character" w:customStyle="1" w:styleId="WW8Num5z3">
    <w:name w:val="WW8Num5z3"/>
    <w:uiPriority w:val="99"/>
    <w:rsid w:val="008C40A2"/>
    <w:rPr>
      <w:rFonts w:ascii="Symbol" w:hAnsi="Symbol" w:cs="Symbol"/>
      <w:sz w:val="20"/>
      <w:szCs w:val="20"/>
    </w:rPr>
  </w:style>
  <w:style w:type="character" w:customStyle="1" w:styleId="WW8Num7z1">
    <w:name w:val="WW8Num7z1"/>
    <w:uiPriority w:val="99"/>
    <w:rsid w:val="008C40A2"/>
    <w:rPr>
      <w:rFonts w:ascii="Courier New" w:hAnsi="Courier New" w:cs="Courier New"/>
      <w:sz w:val="20"/>
      <w:szCs w:val="20"/>
    </w:rPr>
  </w:style>
  <w:style w:type="character" w:customStyle="1" w:styleId="WW8Num7z3">
    <w:name w:val="WW8Num7z3"/>
    <w:uiPriority w:val="99"/>
    <w:rsid w:val="008C40A2"/>
    <w:rPr>
      <w:rFonts w:ascii="Symbol" w:hAnsi="Symbol" w:cs="Symbol"/>
      <w:sz w:val="20"/>
      <w:szCs w:val="20"/>
    </w:rPr>
  </w:style>
  <w:style w:type="character" w:customStyle="1" w:styleId="WW8Num8z1">
    <w:name w:val="WW8Num8z1"/>
    <w:uiPriority w:val="99"/>
    <w:rsid w:val="008C40A2"/>
    <w:rPr>
      <w:rFonts w:ascii="Courier New" w:hAnsi="Courier New" w:cs="Courier New"/>
      <w:sz w:val="20"/>
      <w:szCs w:val="20"/>
    </w:rPr>
  </w:style>
  <w:style w:type="character" w:customStyle="1" w:styleId="WW8Num8z2">
    <w:name w:val="WW8Num8z2"/>
    <w:uiPriority w:val="99"/>
    <w:rsid w:val="008C40A2"/>
    <w:rPr>
      <w:rFonts w:ascii="Wingdings" w:hAnsi="Wingdings" w:cs="Wingdings"/>
      <w:sz w:val="20"/>
      <w:szCs w:val="20"/>
    </w:rPr>
  </w:style>
  <w:style w:type="character" w:customStyle="1" w:styleId="WW8Num8z3">
    <w:name w:val="WW8Num8z3"/>
    <w:uiPriority w:val="99"/>
    <w:rsid w:val="008C40A2"/>
    <w:rPr>
      <w:rFonts w:ascii="Symbol" w:hAnsi="Symbol" w:cs="Symbol"/>
      <w:sz w:val="20"/>
      <w:szCs w:val="20"/>
    </w:rPr>
  </w:style>
  <w:style w:type="character" w:customStyle="1" w:styleId="WW8Num9z1">
    <w:name w:val="WW8Num9z1"/>
    <w:uiPriority w:val="99"/>
    <w:rsid w:val="008C40A2"/>
    <w:rPr>
      <w:rFonts w:ascii="Courier New" w:hAnsi="Courier New" w:cs="Courier New"/>
      <w:sz w:val="20"/>
      <w:szCs w:val="20"/>
    </w:rPr>
  </w:style>
  <w:style w:type="character" w:customStyle="1" w:styleId="WW8Num9z2">
    <w:name w:val="WW8Num9z2"/>
    <w:uiPriority w:val="99"/>
    <w:rsid w:val="008C40A2"/>
    <w:rPr>
      <w:rFonts w:ascii="Wingdings" w:hAnsi="Wingdings" w:cs="Wingdings"/>
      <w:sz w:val="20"/>
      <w:szCs w:val="20"/>
    </w:rPr>
  </w:style>
  <w:style w:type="character" w:customStyle="1" w:styleId="WW8Num9z3">
    <w:name w:val="WW8Num9z3"/>
    <w:uiPriority w:val="99"/>
    <w:rsid w:val="008C40A2"/>
    <w:rPr>
      <w:rFonts w:ascii="Symbol" w:hAnsi="Symbol" w:cs="Symbol"/>
      <w:sz w:val="20"/>
      <w:szCs w:val="20"/>
    </w:rPr>
  </w:style>
  <w:style w:type="character" w:customStyle="1" w:styleId="WW8Num11z1">
    <w:name w:val="WW8Num11z1"/>
    <w:uiPriority w:val="99"/>
    <w:rsid w:val="008C40A2"/>
    <w:rPr>
      <w:rFonts w:ascii="Courier New" w:hAnsi="Courier New" w:cs="Courier New"/>
      <w:sz w:val="20"/>
      <w:szCs w:val="20"/>
    </w:rPr>
  </w:style>
  <w:style w:type="character" w:customStyle="1" w:styleId="WW8Num11z2">
    <w:name w:val="WW8Num11z2"/>
    <w:uiPriority w:val="99"/>
    <w:rsid w:val="008C40A2"/>
    <w:rPr>
      <w:rFonts w:ascii="Wingdings" w:hAnsi="Wingdings" w:cs="Wingdings"/>
      <w:sz w:val="20"/>
      <w:szCs w:val="20"/>
    </w:rPr>
  </w:style>
  <w:style w:type="character" w:customStyle="1" w:styleId="WW8Num11z3">
    <w:name w:val="WW8Num11z3"/>
    <w:uiPriority w:val="99"/>
    <w:rsid w:val="008C40A2"/>
    <w:rPr>
      <w:rFonts w:ascii="Symbol" w:hAnsi="Symbol" w:cs="Symbol"/>
      <w:sz w:val="20"/>
      <w:szCs w:val="20"/>
    </w:rPr>
  </w:style>
  <w:style w:type="character" w:customStyle="1" w:styleId="WW8Num12z1">
    <w:name w:val="WW8Num12z1"/>
    <w:uiPriority w:val="99"/>
    <w:rsid w:val="008C40A2"/>
    <w:rPr>
      <w:rFonts w:ascii="Courier New" w:hAnsi="Courier New" w:cs="Courier New"/>
      <w:sz w:val="20"/>
      <w:szCs w:val="20"/>
    </w:rPr>
  </w:style>
  <w:style w:type="character" w:customStyle="1" w:styleId="WW8Num12z2">
    <w:name w:val="WW8Num12z2"/>
    <w:uiPriority w:val="99"/>
    <w:rsid w:val="008C40A2"/>
    <w:rPr>
      <w:rFonts w:ascii="Wingdings" w:hAnsi="Wingdings" w:cs="Wingdings"/>
      <w:sz w:val="20"/>
      <w:szCs w:val="20"/>
    </w:rPr>
  </w:style>
  <w:style w:type="character" w:customStyle="1" w:styleId="WW8Num14z1">
    <w:name w:val="WW8Num14z1"/>
    <w:uiPriority w:val="99"/>
    <w:rsid w:val="008C40A2"/>
    <w:rPr>
      <w:rFonts w:ascii="Courier New" w:hAnsi="Courier New" w:cs="Courier New"/>
      <w:sz w:val="20"/>
      <w:szCs w:val="20"/>
    </w:rPr>
  </w:style>
  <w:style w:type="character" w:customStyle="1" w:styleId="WW8Num14z2">
    <w:name w:val="WW8Num14z2"/>
    <w:uiPriority w:val="99"/>
    <w:rsid w:val="008C40A2"/>
    <w:rPr>
      <w:rFonts w:ascii="Wingdings" w:hAnsi="Wingdings" w:cs="Wingdings"/>
      <w:sz w:val="20"/>
      <w:szCs w:val="20"/>
    </w:rPr>
  </w:style>
  <w:style w:type="character" w:customStyle="1" w:styleId="WW8Num15z1">
    <w:name w:val="WW8Num15z1"/>
    <w:uiPriority w:val="99"/>
    <w:rsid w:val="008C40A2"/>
    <w:rPr>
      <w:rFonts w:ascii="Courier New" w:hAnsi="Courier New" w:cs="Courier New"/>
      <w:sz w:val="20"/>
      <w:szCs w:val="20"/>
    </w:rPr>
  </w:style>
  <w:style w:type="character" w:customStyle="1" w:styleId="WW8Num15z3">
    <w:name w:val="WW8Num15z3"/>
    <w:uiPriority w:val="99"/>
    <w:rsid w:val="008C40A2"/>
    <w:rPr>
      <w:rFonts w:ascii="Symbol" w:hAnsi="Symbol" w:cs="Symbol"/>
      <w:sz w:val="20"/>
      <w:szCs w:val="20"/>
    </w:rPr>
  </w:style>
  <w:style w:type="character" w:customStyle="1" w:styleId="WW8Num17z1">
    <w:name w:val="WW8Num17z1"/>
    <w:uiPriority w:val="99"/>
    <w:rsid w:val="008C40A2"/>
    <w:rPr>
      <w:rFonts w:ascii="Courier New" w:hAnsi="Courier New" w:cs="Courier New"/>
      <w:sz w:val="20"/>
      <w:szCs w:val="20"/>
    </w:rPr>
  </w:style>
  <w:style w:type="character" w:customStyle="1" w:styleId="WW8Num17z2">
    <w:name w:val="WW8Num17z2"/>
    <w:uiPriority w:val="99"/>
    <w:rsid w:val="008C40A2"/>
    <w:rPr>
      <w:rFonts w:ascii="Wingdings" w:hAnsi="Wingdings" w:cs="Wingdings"/>
      <w:sz w:val="20"/>
      <w:szCs w:val="20"/>
    </w:rPr>
  </w:style>
  <w:style w:type="character" w:customStyle="1" w:styleId="WW8Num17z3">
    <w:name w:val="WW8Num17z3"/>
    <w:uiPriority w:val="99"/>
    <w:rsid w:val="008C40A2"/>
    <w:rPr>
      <w:rFonts w:ascii="Symbol" w:hAnsi="Symbol" w:cs="Symbol"/>
      <w:sz w:val="20"/>
      <w:szCs w:val="20"/>
    </w:rPr>
  </w:style>
  <w:style w:type="character" w:customStyle="1" w:styleId="WW8Num18z0">
    <w:name w:val="WW8Num18z0"/>
    <w:uiPriority w:val="99"/>
    <w:rsid w:val="008C40A2"/>
    <w:rPr>
      <w:sz w:val="20"/>
      <w:szCs w:val="20"/>
    </w:rPr>
  </w:style>
  <w:style w:type="character" w:customStyle="1" w:styleId="WW8Num18z1">
    <w:name w:val="WW8Num18z1"/>
    <w:uiPriority w:val="99"/>
    <w:rsid w:val="008C40A2"/>
    <w:rPr>
      <w:rFonts w:ascii="Courier New" w:hAnsi="Courier New" w:cs="Courier New"/>
      <w:sz w:val="20"/>
      <w:szCs w:val="20"/>
    </w:rPr>
  </w:style>
  <w:style w:type="character" w:customStyle="1" w:styleId="WW8Num18z2">
    <w:name w:val="WW8Num18z2"/>
    <w:uiPriority w:val="99"/>
    <w:rsid w:val="008C40A2"/>
    <w:rPr>
      <w:rFonts w:ascii="Wingdings" w:hAnsi="Wingdings" w:cs="Wingdings"/>
      <w:sz w:val="20"/>
      <w:szCs w:val="20"/>
    </w:rPr>
  </w:style>
  <w:style w:type="character" w:customStyle="1" w:styleId="WW8Num18z3">
    <w:name w:val="WW8Num18z3"/>
    <w:uiPriority w:val="99"/>
    <w:rsid w:val="008C40A2"/>
    <w:rPr>
      <w:rFonts w:ascii="Symbol" w:hAnsi="Symbol" w:cs="Symbol"/>
      <w:sz w:val="20"/>
      <w:szCs w:val="20"/>
    </w:rPr>
  </w:style>
  <w:style w:type="character" w:customStyle="1" w:styleId="WW8Num19z0">
    <w:name w:val="WW8Num19z0"/>
    <w:uiPriority w:val="99"/>
    <w:rsid w:val="008C40A2"/>
    <w:rPr>
      <w:rFonts w:ascii="Wingdings" w:hAnsi="Wingdings" w:cs="Wingdings"/>
      <w:sz w:val="20"/>
      <w:szCs w:val="20"/>
    </w:rPr>
  </w:style>
  <w:style w:type="character" w:customStyle="1" w:styleId="WW8Num19z1">
    <w:name w:val="WW8Num19z1"/>
    <w:uiPriority w:val="99"/>
    <w:rsid w:val="008C40A2"/>
    <w:rPr>
      <w:rFonts w:ascii="Courier New" w:hAnsi="Courier New" w:cs="Courier New"/>
      <w:sz w:val="20"/>
      <w:szCs w:val="20"/>
    </w:rPr>
  </w:style>
  <w:style w:type="character" w:customStyle="1" w:styleId="WW8Num19z3">
    <w:name w:val="WW8Num19z3"/>
    <w:uiPriority w:val="99"/>
    <w:rsid w:val="008C40A2"/>
    <w:rPr>
      <w:rFonts w:ascii="Symbol" w:hAnsi="Symbol" w:cs="Symbol"/>
      <w:sz w:val="20"/>
      <w:szCs w:val="20"/>
    </w:rPr>
  </w:style>
  <w:style w:type="character" w:customStyle="1" w:styleId="WW8Num20z0">
    <w:name w:val="WW8Num20z0"/>
    <w:uiPriority w:val="99"/>
    <w:rsid w:val="008C40A2"/>
    <w:rPr>
      <w:sz w:val="20"/>
      <w:szCs w:val="20"/>
    </w:rPr>
  </w:style>
  <w:style w:type="character" w:customStyle="1" w:styleId="WW8Num20z1">
    <w:name w:val="WW8Num20z1"/>
    <w:uiPriority w:val="99"/>
    <w:rsid w:val="008C40A2"/>
    <w:rPr>
      <w:rFonts w:ascii="Courier New" w:hAnsi="Courier New" w:cs="Courier New"/>
      <w:sz w:val="20"/>
      <w:szCs w:val="20"/>
    </w:rPr>
  </w:style>
  <w:style w:type="character" w:customStyle="1" w:styleId="WW8Num20z2">
    <w:name w:val="WW8Num20z2"/>
    <w:uiPriority w:val="99"/>
    <w:rsid w:val="008C40A2"/>
    <w:rPr>
      <w:rFonts w:ascii="Wingdings" w:hAnsi="Wingdings" w:cs="Wingdings"/>
      <w:sz w:val="20"/>
      <w:szCs w:val="20"/>
    </w:rPr>
  </w:style>
  <w:style w:type="character" w:customStyle="1" w:styleId="WW8Num20z3">
    <w:name w:val="WW8Num20z3"/>
    <w:uiPriority w:val="99"/>
    <w:rsid w:val="008C40A2"/>
    <w:rPr>
      <w:rFonts w:ascii="Symbol" w:hAnsi="Symbol" w:cs="Symbol"/>
      <w:sz w:val="20"/>
      <w:szCs w:val="20"/>
    </w:rPr>
  </w:style>
  <w:style w:type="character" w:customStyle="1" w:styleId="WW8Num21z0">
    <w:name w:val="WW8Num21z0"/>
    <w:uiPriority w:val="99"/>
    <w:rsid w:val="008C40A2"/>
    <w:rPr>
      <w:sz w:val="20"/>
      <w:szCs w:val="20"/>
    </w:rPr>
  </w:style>
  <w:style w:type="character" w:customStyle="1" w:styleId="WW8Num21z1">
    <w:name w:val="WW8Num21z1"/>
    <w:uiPriority w:val="99"/>
    <w:rsid w:val="008C40A2"/>
    <w:rPr>
      <w:rFonts w:ascii="Courier New" w:hAnsi="Courier New" w:cs="Courier New"/>
      <w:sz w:val="20"/>
      <w:szCs w:val="20"/>
    </w:rPr>
  </w:style>
  <w:style w:type="character" w:customStyle="1" w:styleId="WW8Num21z2">
    <w:name w:val="WW8Num21z2"/>
    <w:uiPriority w:val="99"/>
    <w:rsid w:val="008C40A2"/>
    <w:rPr>
      <w:rFonts w:ascii="Wingdings" w:hAnsi="Wingdings" w:cs="Wingdings"/>
      <w:sz w:val="20"/>
      <w:szCs w:val="20"/>
    </w:rPr>
  </w:style>
  <w:style w:type="character" w:customStyle="1" w:styleId="WW8Num21z3">
    <w:name w:val="WW8Num21z3"/>
    <w:uiPriority w:val="99"/>
    <w:rsid w:val="008C40A2"/>
    <w:rPr>
      <w:rFonts w:ascii="Symbol" w:hAnsi="Symbol" w:cs="Symbol"/>
      <w:sz w:val="20"/>
      <w:szCs w:val="20"/>
    </w:rPr>
  </w:style>
  <w:style w:type="character" w:customStyle="1" w:styleId="WW8Num22z1">
    <w:name w:val="WW8Num22z1"/>
    <w:uiPriority w:val="99"/>
    <w:rsid w:val="008C40A2"/>
    <w:rPr>
      <w:rFonts w:ascii="Symbol" w:hAnsi="Symbol" w:cs="Symbol"/>
      <w:sz w:val="20"/>
      <w:szCs w:val="20"/>
    </w:rPr>
  </w:style>
  <w:style w:type="character" w:customStyle="1" w:styleId="WW8Num23z0">
    <w:name w:val="WW8Num23z0"/>
    <w:uiPriority w:val="99"/>
    <w:rsid w:val="008C40A2"/>
    <w:rPr>
      <w:rFonts w:ascii="Wingdings" w:hAnsi="Wingdings" w:cs="Wingdings"/>
      <w:sz w:val="20"/>
      <w:szCs w:val="20"/>
    </w:rPr>
  </w:style>
  <w:style w:type="character" w:customStyle="1" w:styleId="WW8Num23z1">
    <w:name w:val="WW8Num23z1"/>
    <w:uiPriority w:val="99"/>
    <w:rsid w:val="008C40A2"/>
    <w:rPr>
      <w:rFonts w:ascii="Courier New" w:hAnsi="Courier New" w:cs="Courier New"/>
      <w:sz w:val="20"/>
      <w:szCs w:val="20"/>
    </w:rPr>
  </w:style>
  <w:style w:type="character" w:customStyle="1" w:styleId="WW8Num23z3">
    <w:name w:val="WW8Num23z3"/>
    <w:uiPriority w:val="99"/>
    <w:rsid w:val="008C40A2"/>
    <w:rPr>
      <w:rFonts w:ascii="Symbol" w:hAnsi="Symbol" w:cs="Symbol"/>
      <w:sz w:val="20"/>
      <w:szCs w:val="20"/>
    </w:rPr>
  </w:style>
  <w:style w:type="character" w:customStyle="1" w:styleId="WW8Num24z1">
    <w:name w:val="WW8Num24z1"/>
    <w:uiPriority w:val="99"/>
    <w:rsid w:val="008C40A2"/>
    <w:rPr>
      <w:rFonts w:ascii="Wingdings" w:hAnsi="Wingdings" w:cs="Wingdings"/>
      <w:sz w:val="20"/>
      <w:szCs w:val="20"/>
    </w:rPr>
  </w:style>
  <w:style w:type="character" w:customStyle="1" w:styleId="WW8Num25z0">
    <w:name w:val="WW8Num25z0"/>
    <w:uiPriority w:val="99"/>
    <w:rsid w:val="008C40A2"/>
    <w:rPr>
      <w:sz w:val="20"/>
      <w:szCs w:val="20"/>
    </w:rPr>
  </w:style>
  <w:style w:type="character" w:customStyle="1" w:styleId="WW8Num25z1">
    <w:name w:val="WW8Num25z1"/>
    <w:uiPriority w:val="99"/>
    <w:rsid w:val="008C40A2"/>
    <w:rPr>
      <w:rFonts w:ascii="Courier New" w:hAnsi="Courier New" w:cs="Courier New"/>
      <w:sz w:val="20"/>
      <w:szCs w:val="20"/>
    </w:rPr>
  </w:style>
  <w:style w:type="character" w:customStyle="1" w:styleId="WW8Num25z2">
    <w:name w:val="WW8Num25z2"/>
    <w:uiPriority w:val="99"/>
    <w:rsid w:val="008C40A2"/>
    <w:rPr>
      <w:rFonts w:ascii="Wingdings" w:hAnsi="Wingdings" w:cs="Wingdings"/>
      <w:sz w:val="20"/>
      <w:szCs w:val="20"/>
    </w:rPr>
  </w:style>
  <w:style w:type="character" w:customStyle="1" w:styleId="WW8Num25z3">
    <w:name w:val="WW8Num25z3"/>
    <w:uiPriority w:val="99"/>
    <w:rsid w:val="008C40A2"/>
    <w:rPr>
      <w:rFonts w:ascii="Symbol" w:hAnsi="Symbol" w:cs="Symbol"/>
      <w:sz w:val="20"/>
      <w:szCs w:val="20"/>
    </w:rPr>
  </w:style>
  <w:style w:type="character" w:customStyle="1" w:styleId="WW8Num26z0">
    <w:name w:val="WW8Num26z0"/>
    <w:uiPriority w:val="99"/>
    <w:rsid w:val="008C40A2"/>
    <w:rPr>
      <w:sz w:val="20"/>
      <w:szCs w:val="20"/>
    </w:rPr>
  </w:style>
  <w:style w:type="character" w:customStyle="1" w:styleId="WW8Num26z1">
    <w:name w:val="WW8Num26z1"/>
    <w:uiPriority w:val="99"/>
    <w:rsid w:val="008C40A2"/>
    <w:rPr>
      <w:rFonts w:ascii="Courier New" w:hAnsi="Courier New" w:cs="Courier New"/>
      <w:sz w:val="20"/>
      <w:szCs w:val="20"/>
    </w:rPr>
  </w:style>
  <w:style w:type="character" w:customStyle="1" w:styleId="WW8Num26z2">
    <w:name w:val="WW8Num26z2"/>
    <w:uiPriority w:val="99"/>
    <w:rsid w:val="008C40A2"/>
    <w:rPr>
      <w:rFonts w:ascii="Wingdings" w:hAnsi="Wingdings" w:cs="Wingdings"/>
      <w:sz w:val="20"/>
      <w:szCs w:val="20"/>
    </w:rPr>
  </w:style>
  <w:style w:type="character" w:customStyle="1" w:styleId="WW8Num26z3">
    <w:name w:val="WW8Num26z3"/>
    <w:uiPriority w:val="99"/>
    <w:rsid w:val="008C40A2"/>
    <w:rPr>
      <w:rFonts w:ascii="Symbol" w:hAnsi="Symbol" w:cs="Symbol"/>
      <w:sz w:val="20"/>
      <w:szCs w:val="20"/>
    </w:rPr>
  </w:style>
  <w:style w:type="character" w:customStyle="1" w:styleId="WW8Num27z0">
    <w:name w:val="WW8Num27z0"/>
    <w:uiPriority w:val="99"/>
    <w:rsid w:val="008C40A2"/>
    <w:rPr>
      <w:sz w:val="20"/>
      <w:szCs w:val="20"/>
    </w:rPr>
  </w:style>
  <w:style w:type="character" w:customStyle="1" w:styleId="WW8Num27z1">
    <w:name w:val="WW8Num27z1"/>
    <w:uiPriority w:val="99"/>
    <w:rsid w:val="008C40A2"/>
    <w:rPr>
      <w:rFonts w:ascii="Courier New" w:hAnsi="Courier New" w:cs="Courier New"/>
      <w:sz w:val="20"/>
      <w:szCs w:val="20"/>
    </w:rPr>
  </w:style>
  <w:style w:type="character" w:customStyle="1" w:styleId="WW8Num27z2">
    <w:name w:val="WW8Num27z2"/>
    <w:uiPriority w:val="99"/>
    <w:rsid w:val="008C40A2"/>
    <w:rPr>
      <w:rFonts w:ascii="Wingdings" w:hAnsi="Wingdings" w:cs="Wingdings"/>
      <w:sz w:val="20"/>
      <w:szCs w:val="20"/>
    </w:rPr>
  </w:style>
  <w:style w:type="character" w:customStyle="1" w:styleId="WW8Num27z3">
    <w:name w:val="WW8Num27z3"/>
    <w:uiPriority w:val="99"/>
    <w:rsid w:val="008C40A2"/>
    <w:rPr>
      <w:rFonts w:ascii="Symbol" w:hAnsi="Symbol" w:cs="Symbol"/>
      <w:sz w:val="20"/>
      <w:szCs w:val="20"/>
    </w:rPr>
  </w:style>
  <w:style w:type="character" w:customStyle="1" w:styleId="3fffffffffffffffffff1">
    <w:name w:val="ﾎ3f・f・f・f・f・f・f・f ・f・f・f・f・f ・f・f・f・f・f・f1"/>
    <w:uiPriority w:val="99"/>
    <w:rsid w:val="008C40A2"/>
    <w:rPr>
      <w:sz w:val="20"/>
      <w:szCs w:val="20"/>
    </w:rPr>
  </w:style>
  <w:style w:type="character" w:customStyle="1" w:styleId="PageNumber1">
    <w:name w:val="Page Number1"/>
    <w:basedOn w:val="3fffffffffffffffffff1"/>
    <w:uiPriority w:val="99"/>
    <w:rsid w:val="008C40A2"/>
    <w:rPr>
      <w:sz w:val="20"/>
      <w:szCs w:val="20"/>
    </w:rPr>
  </w:style>
  <w:style w:type="character" w:customStyle="1" w:styleId="BulletSymbols">
    <w:name w:val="Bullet Symbols"/>
    <w:uiPriority w:val="99"/>
    <w:rsid w:val="008C40A2"/>
    <w:rPr>
      <w:rFonts w:ascii="StarSymbol" w:hAnsi="StarSymbol" w:cs="StarSymbol"/>
      <w:sz w:val="18"/>
      <w:szCs w:val="18"/>
    </w:rPr>
  </w:style>
  <w:style w:type="character" w:customStyle="1" w:styleId="NumberingSymbols">
    <w:name w:val="Numbering Symbols"/>
    <w:uiPriority w:val="99"/>
    <w:rsid w:val="008C40A2"/>
    <w:rPr>
      <w:sz w:val="20"/>
      <w:szCs w:val="20"/>
    </w:rPr>
  </w:style>
  <w:style w:type="paragraph" w:customStyle="1" w:styleId="312">
    <w:name w:val="Основной текст 31"/>
    <w:basedOn w:val="a"/>
    <w:uiPriority w:val="99"/>
    <w:rsid w:val="008C40A2"/>
    <w:pPr>
      <w:widowControl/>
      <w:suppressAutoHyphens/>
      <w:jc w:val="both"/>
    </w:pPr>
    <w:rPr>
      <w:rFonts w:ascii="Times New Roman" w:eastAsia="Times New Roman" w:hAnsi="Times New Roman" w:cs="Times New Roman"/>
      <w:color w:val="auto"/>
      <w:lang w:eastAsia="ar-SA" w:bidi="ar-SA"/>
    </w:rPr>
  </w:style>
  <w:style w:type="paragraph" w:customStyle="1" w:styleId="afffd">
    <w:name w:val="Таблицы (моноширинный)"/>
    <w:basedOn w:val="a"/>
    <w:next w:val="a"/>
    <w:uiPriority w:val="99"/>
    <w:rsid w:val="008C40A2"/>
    <w:pPr>
      <w:autoSpaceDE w:val="0"/>
      <w:autoSpaceDN w:val="0"/>
      <w:adjustRightInd w:val="0"/>
      <w:jc w:val="both"/>
    </w:pPr>
    <w:rPr>
      <w:rFonts w:ascii="Courier New" w:eastAsia="Times New Roman" w:hAnsi="Courier New" w:cs="Courier New"/>
      <w:color w:val="auto"/>
      <w:sz w:val="20"/>
      <w:szCs w:val="20"/>
      <w:lang w:bidi="ar-SA"/>
    </w:rPr>
  </w:style>
  <w:style w:type="paragraph" w:customStyle="1" w:styleId="afffe">
    <w:name w:val="Знак Знак Знак Знак Знак Знак Знак Знак Знак Знак Знак Знак Знак 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affff">
    <w:name w:val="Знак Знак Знак Знак Знак Знак Знак Знак Знак Знак 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CharChar">
    <w:name w:val="Char Char"/>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affff0">
    <w:name w:val="Знак"/>
    <w:basedOn w:val="a"/>
    <w:uiPriority w:val="99"/>
    <w:rsid w:val="008C40A2"/>
    <w:pPr>
      <w:widowControl/>
      <w:spacing w:after="160" w:line="240" w:lineRule="exact"/>
    </w:pPr>
    <w:rPr>
      <w:rFonts w:ascii="Verdana" w:eastAsia="Times New Roman" w:hAnsi="Verdana" w:cs="Verdana"/>
      <w:color w:val="auto"/>
      <w:sz w:val="20"/>
      <w:szCs w:val="20"/>
      <w:lang w:val="en-US" w:eastAsia="en-US" w:bidi="ar-SA"/>
    </w:rPr>
  </w:style>
  <w:style w:type="character" w:customStyle="1" w:styleId="affff1">
    <w:name w:val="Цветовое выделение"/>
    <w:uiPriority w:val="99"/>
    <w:rsid w:val="008C40A2"/>
    <w:rPr>
      <w:b/>
      <w:bCs/>
      <w:color w:val="000080"/>
    </w:rPr>
  </w:style>
  <w:style w:type="character" w:customStyle="1" w:styleId="itemtext1">
    <w:name w:val="itemtext1"/>
    <w:basedOn w:val="a0"/>
    <w:rsid w:val="008C40A2"/>
    <w:rPr>
      <w:rFonts w:ascii="Segoe UI" w:hAnsi="Segoe UI" w:cs="Segoe UI" w:hint="default"/>
      <w:color w:val="000000"/>
      <w:sz w:val="20"/>
      <w:szCs w:val="20"/>
    </w:rPr>
  </w:style>
  <w:style w:type="character" w:styleId="affff2">
    <w:name w:val="Intense Emphasis"/>
    <w:basedOn w:val="a0"/>
    <w:uiPriority w:val="21"/>
    <w:qFormat/>
    <w:rsid w:val="008C40A2"/>
    <w:rPr>
      <w:b/>
      <w:bCs/>
      <w:i/>
      <w:iCs/>
      <w:color w:val="4F81BD" w:themeColor="accent1"/>
    </w:rPr>
  </w:style>
  <w:style w:type="character" w:customStyle="1" w:styleId="highlightcolor">
    <w:name w:val="highlightcolor"/>
    <w:basedOn w:val="a0"/>
    <w:rsid w:val="008C40A2"/>
  </w:style>
  <w:style w:type="character" w:customStyle="1" w:styleId="fontstyle01">
    <w:name w:val="fontstyle01"/>
    <w:basedOn w:val="a0"/>
    <w:rsid w:val="008C40A2"/>
    <w:rPr>
      <w:rFonts w:ascii="Times New Roman" w:hAnsi="Times New Roman" w:cs="Times New Roman" w:hint="default"/>
      <w:b w:val="0"/>
      <w:bCs w:val="0"/>
      <w:i w:val="0"/>
      <w:iCs w:val="0"/>
      <w:color w:val="000000"/>
      <w:sz w:val="22"/>
      <w:szCs w:val="22"/>
    </w:rPr>
  </w:style>
  <w:style w:type="paragraph" w:customStyle="1" w:styleId="msonormal0">
    <w:name w:val="msonormal"/>
    <w:basedOn w:val="a"/>
    <w:uiPriority w:val="99"/>
    <w:rsid w:val="008B045F"/>
    <w:pPr>
      <w:widowControl/>
      <w:spacing w:before="100" w:beforeAutospacing="1" w:after="100" w:afterAutospacing="1"/>
    </w:pPr>
    <w:rPr>
      <w:rFonts w:ascii="Times New Roman" w:eastAsia="Times New Roman" w:hAnsi="Times New Roman" w:cs="Times New Roman"/>
      <w:color w:val="auto"/>
      <w:lang w:bidi="ar-SA"/>
    </w:rPr>
  </w:style>
  <w:style w:type="paragraph" w:styleId="affff3">
    <w:name w:val="Revision"/>
    <w:hidden/>
    <w:uiPriority w:val="99"/>
    <w:semiHidden/>
    <w:rsid w:val="00C003D8"/>
    <w:pPr>
      <w:widowControl/>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3523">
      <w:bodyDiv w:val="1"/>
      <w:marLeft w:val="0"/>
      <w:marRight w:val="0"/>
      <w:marTop w:val="0"/>
      <w:marBottom w:val="0"/>
      <w:divBdr>
        <w:top w:val="none" w:sz="0" w:space="0" w:color="auto"/>
        <w:left w:val="none" w:sz="0" w:space="0" w:color="auto"/>
        <w:bottom w:val="none" w:sz="0" w:space="0" w:color="auto"/>
        <w:right w:val="none" w:sz="0" w:space="0" w:color="auto"/>
      </w:divBdr>
    </w:div>
    <w:div w:id="123625306">
      <w:bodyDiv w:val="1"/>
      <w:marLeft w:val="0"/>
      <w:marRight w:val="0"/>
      <w:marTop w:val="0"/>
      <w:marBottom w:val="0"/>
      <w:divBdr>
        <w:top w:val="none" w:sz="0" w:space="0" w:color="auto"/>
        <w:left w:val="none" w:sz="0" w:space="0" w:color="auto"/>
        <w:bottom w:val="none" w:sz="0" w:space="0" w:color="auto"/>
        <w:right w:val="none" w:sz="0" w:space="0" w:color="auto"/>
      </w:divBdr>
    </w:div>
    <w:div w:id="201524664">
      <w:bodyDiv w:val="1"/>
      <w:marLeft w:val="0"/>
      <w:marRight w:val="0"/>
      <w:marTop w:val="0"/>
      <w:marBottom w:val="0"/>
      <w:divBdr>
        <w:top w:val="none" w:sz="0" w:space="0" w:color="auto"/>
        <w:left w:val="none" w:sz="0" w:space="0" w:color="auto"/>
        <w:bottom w:val="none" w:sz="0" w:space="0" w:color="auto"/>
        <w:right w:val="none" w:sz="0" w:space="0" w:color="auto"/>
      </w:divBdr>
    </w:div>
    <w:div w:id="320357946">
      <w:bodyDiv w:val="1"/>
      <w:marLeft w:val="0"/>
      <w:marRight w:val="0"/>
      <w:marTop w:val="0"/>
      <w:marBottom w:val="0"/>
      <w:divBdr>
        <w:top w:val="none" w:sz="0" w:space="0" w:color="auto"/>
        <w:left w:val="none" w:sz="0" w:space="0" w:color="auto"/>
        <w:bottom w:val="none" w:sz="0" w:space="0" w:color="auto"/>
        <w:right w:val="none" w:sz="0" w:space="0" w:color="auto"/>
      </w:divBdr>
    </w:div>
    <w:div w:id="394665098">
      <w:bodyDiv w:val="1"/>
      <w:marLeft w:val="0"/>
      <w:marRight w:val="0"/>
      <w:marTop w:val="0"/>
      <w:marBottom w:val="0"/>
      <w:divBdr>
        <w:top w:val="none" w:sz="0" w:space="0" w:color="auto"/>
        <w:left w:val="none" w:sz="0" w:space="0" w:color="auto"/>
        <w:bottom w:val="none" w:sz="0" w:space="0" w:color="auto"/>
        <w:right w:val="none" w:sz="0" w:space="0" w:color="auto"/>
      </w:divBdr>
    </w:div>
    <w:div w:id="572932745">
      <w:bodyDiv w:val="1"/>
      <w:marLeft w:val="0"/>
      <w:marRight w:val="0"/>
      <w:marTop w:val="0"/>
      <w:marBottom w:val="0"/>
      <w:divBdr>
        <w:top w:val="none" w:sz="0" w:space="0" w:color="auto"/>
        <w:left w:val="none" w:sz="0" w:space="0" w:color="auto"/>
        <w:bottom w:val="none" w:sz="0" w:space="0" w:color="auto"/>
        <w:right w:val="none" w:sz="0" w:space="0" w:color="auto"/>
      </w:divBdr>
    </w:div>
    <w:div w:id="726612453">
      <w:bodyDiv w:val="1"/>
      <w:marLeft w:val="0"/>
      <w:marRight w:val="0"/>
      <w:marTop w:val="0"/>
      <w:marBottom w:val="0"/>
      <w:divBdr>
        <w:top w:val="none" w:sz="0" w:space="0" w:color="auto"/>
        <w:left w:val="none" w:sz="0" w:space="0" w:color="auto"/>
        <w:bottom w:val="none" w:sz="0" w:space="0" w:color="auto"/>
        <w:right w:val="none" w:sz="0" w:space="0" w:color="auto"/>
      </w:divBdr>
    </w:div>
    <w:div w:id="751774671">
      <w:bodyDiv w:val="1"/>
      <w:marLeft w:val="0"/>
      <w:marRight w:val="0"/>
      <w:marTop w:val="0"/>
      <w:marBottom w:val="0"/>
      <w:divBdr>
        <w:top w:val="none" w:sz="0" w:space="0" w:color="auto"/>
        <w:left w:val="none" w:sz="0" w:space="0" w:color="auto"/>
        <w:bottom w:val="none" w:sz="0" w:space="0" w:color="auto"/>
        <w:right w:val="none" w:sz="0" w:space="0" w:color="auto"/>
      </w:divBdr>
    </w:div>
    <w:div w:id="791285460">
      <w:bodyDiv w:val="1"/>
      <w:marLeft w:val="0"/>
      <w:marRight w:val="0"/>
      <w:marTop w:val="0"/>
      <w:marBottom w:val="0"/>
      <w:divBdr>
        <w:top w:val="none" w:sz="0" w:space="0" w:color="auto"/>
        <w:left w:val="none" w:sz="0" w:space="0" w:color="auto"/>
        <w:bottom w:val="none" w:sz="0" w:space="0" w:color="auto"/>
        <w:right w:val="none" w:sz="0" w:space="0" w:color="auto"/>
      </w:divBdr>
    </w:div>
    <w:div w:id="815342077">
      <w:bodyDiv w:val="1"/>
      <w:marLeft w:val="0"/>
      <w:marRight w:val="0"/>
      <w:marTop w:val="0"/>
      <w:marBottom w:val="0"/>
      <w:divBdr>
        <w:top w:val="none" w:sz="0" w:space="0" w:color="auto"/>
        <w:left w:val="none" w:sz="0" w:space="0" w:color="auto"/>
        <w:bottom w:val="none" w:sz="0" w:space="0" w:color="auto"/>
        <w:right w:val="none" w:sz="0" w:space="0" w:color="auto"/>
      </w:divBdr>
    </w:div>
    <w:div w:id="818306255">
      <w:bodyDiv w:val="1"/>
      <w:marLeft w:val="0"/>
      <w:marRight w:val="0"/>
      <w:marTop w:val="0"/>
      <w:marBottom w:val="0"/>
      <w:divBdr>
        <w:top w:val="none" w:sz="0" w:space="0" w:color="auto"/>
        <w:left w:val="none" w:sz="0" w:space="0" w:color="auto"/>
        <w:bottom w:val="none" w:sz="0" w:space="0" w:color="auto"/>
        <w:right w:val="none" w:sz="0" w:space="0" w:color="auto"/>
      </w:divBdr>
    </w:div>
    <w:div w:id="871576761">
      <w:bodyDiv w:val="1"/>
      <w:marLeft w:val="0"/>
      <w:marRight w:val="0"/>
      <w:marTop w:val="0"/>
      <w:marBottom w:val="0"/>
      <w:divBdr>
        <w:top w:val="none" w:sz="0" w:space="0" w:color="auto"/>
        <w:left w:val="none" w:sz="0" w:space="0" w:color="auto"/>
        <w:bottom w:val="none" w:sz="0" w:space="0" w:color="auto"/>
        <w:right w:val="none" w:sz="0" w:space="0" w:color="auto"/>
      </w:divBdr>
    </w:div>
    <w:div w:id="932544444">
      <w:bodyDiv w:val="1"/>
      <w:marLeft w:val="0"/>
      <w:marRight w:val="0"/>
      <w:marTop w:val="0"/>
      <w:marBottom w:val="0"/>
      <w:divBdr>
        <w:top w:val="none" w:sz="0" w:space="0" w:color="auto"/>
        <w:left w:val="none" w:sz="0" w:space="0" w:color="auto"/>
        <w:bottom w:val="none" w:sz="0" w:space="0" w:color="auto"/>
        <w:right w:val="none" w:sz="0" w:space="0" w:color="auto"/>
      </w:divBdr>
    </w:div>
    <w:div w:id="961107898">
      <w:bodyDiv w:val="1"/>
      <w:marLeft w:val="0"/>
      <w:marRight w:val="0"/>
      <w:marTop w:val="0"/>
      <w:marBottom w:val="0"/>
      <w:divBdr>
        <w:top w:val="none" w:sz="0" w:space="0" w:color="auto"/>
        <w:left w:val="none" w:sz="0" w:space="0" w:color="auto"/>
        <w:bottom w:val="none" w:sz="0" w:space="0" w:color="auto"/>
        <w:right w:val="none" w:sz="0" w:space="0" w:color="auto"/>
      </w:divBdr>
    </w:div>
    <w:div w:id="1091320512">
      <w:bodyDiv w:val="1"/>
      <w:marLeft w:val="0"/>
      <w:marRight w:val="0"/>
      <w:marTop w:val="0"/>
      <w:marBottom w:val="0"/>
      <w:divBdr>
        <w:top w:val="none" w:sz="0" w:space="0" w:color="auto"/>
        <w:left w:val="none" w:sz="0" w:space="0" w:color="auto"/>
        <w:bottom w:val="none" w:sz="0" w:space="0" w:color="auto"/>
        <w:right w:val="none" w:sz="0" w:space="0" w:color="auto"/>
      </w:divBdr>
    </w:div>
    <w:div w:id="1131098871">
      <w:bodyDiv w:val="1"/>
      <w:marLeft w:val="0"/>
      <w:marRight w:val="0"/>
      <w:marTop w:val="0"/>
      <w:marBottom w:val="0"/>
      <w:divBdr>
        <w:top w:val="none" w:sz="0" w:space="0" w:color="auto"/>
        <w:left w:val="none" w:sz="0" w:space="0" w:color="auto"/>
        <w:bottom w:val="none" w:sz="0" w:space="0" w:color="auto"/>
        <w:right w:val="none" w:sz="0" w:space="0" w:color="auto"/>
      </w:divBdr>
    </w:div>
    <w:div w:id="1325624874">
      <w:bodyDiv w:val="1"/>
      <w:marLeft w:val="0"/>
      <w:marRight w:val="0"/>
      <w:marTop w:val="0"/>
      <w:marBottom w:val="0"/>
      <w:divBdr>
        <w:top w:val="none" w:sz="0" w:space="0" w:color="auto"/>
        <w:left w:val="none" w:sz="0" w:space="0" w:color="auto"/>
        <w:bottom w:val="none" w:sz="0" w:space="0" w:color="auto"/>
        <w:right w:val="none" w:sz="0" w:space="0" w:color="auto"/>
      </w:divBdr>
    </w:div>
    <w:div w:id="1449084434">
      <w:bodyDiv w:val="1"/>
      <w:marLeft w:val="0"/>
      <w:marRight w:val="0"/>
      <w:marTop w:val="0"/>
      <w:marBottom w:val="0"/>
      <w:divBdr>
        <w:top w:val="none" w:sz="0" w:space="0" w:color="auto"/>
        <w:left w:val="none" w:sz="0" w:space="0" w:color="auto"/>
        <w:bottom w:val="none" w:sz="0" w:space="0" w:color="auto"/>
        <w:right w:val="none" w:sz="0" w:space="0" w:color="auto"/>
      </w:divBdr>
    </w:div>
    <w:div w:id="1574123710">
      <w:bodyDiv w:val="1"/>
      <w:marLeft w:val="0"/>
      <w:marRight w:val="0"/>
      <w:marTop w:val="0"/>
      <w:marBottom w:val="0"/>
      <w:divBdr>
        <w:top w:val="none" w:sz="0" w:space="0" w:color="auto"/>
        <w:left w:val="none" w:sz="0" w:space="0" w:color="auto"/>
        <w:bottom w:val="none" w:sz="0" w:space="0" w:color="auto"/>
        <w:right w:val="none" w:sz="0" w:space="0" w:color="auto"/>
      </w:divBdr>
    </w:div>
    <w:div w:id="1680427241">
      <w:bodyDiv w:val="1"/>
      <w:marLeft w:val="0"/>
      <w:marRight w:val="0"/>
      <w:marTop w:val="0"/>
      <w:marBottom w:val="0"/>
      <w:divBdr>
        <w:top w:val="none" w:sz="0" w:space="0" w:color="auto"/>
        <w:left w:val="none" w:sz="0" w:space="0" w:color="auto"/>
        <w:bottom w:val="none" w:sz="0" w:space="0" w:color="auto"/>
        <w:right w:val="none" w:sz="0" w:space="0" w:color="auto"/>
      </w:divBdr>
    </w:div>
    <w:div w:id="1929346803">
      <w:bodyDiv w:val="1"/>
      <w:marLeft w:val="0"/>
      <w:marRight w:val="0"/>
      <w:marTop w:val="0"/>
      <w:marBottom w:val="0"/>
      <w:divBdr>
        <w:top w:val="none" w:sz="0" w:space="0" w:color="auto"/>
        <w:left w:val="none" w:sz="0" w:space="0" w:color="auto"/>
        <w:bottom w:val="none" w:sz="0" w:space="0" w:color="auto"/>
        <w:right w:val="none" w:sz="0" w:space="0" w:color="auto"/>
      </w:divBdr>
    </w:div>
    <w:div w:id="1988047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meserver.domen.ru/cons/cgi/online.cgi?req=doc&amp;base=RLAW086&amp;n=147901&amp;dst=103536&amp;field=134&amp;date=22.03.2024" TargetMode="External"/><Relationship Id="rId13" Type="http://schemas.openxmlformats.org/officeDocument/2006/relationships/hyperlink" Target="file:///C:\Users\dolgovamv\Desktop\&#1043;&#1055;%20&#1057;%202024%20&#1075;&#1086;&#1076;&#1072;\&#1043;&#1055;%202024\1.&#1055;&#1088;&#1080;&#1083;&#1086;&#1078;&#1077;&#1085;&#1080;&#1077;%20&#1055;&#1088;&#1086;&#1077;&#1082;&#1090;%20&#1043;&#1055;%20&#1071;&#1054;%2020.02.2024.doc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FDFD74FE94AC190F4BF6529EEAC20009351EB33631EC24E2673678384D2A80Cp675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consultantplus://offline/ref=BFDFD74FE94AC190F4BF6529EEAC20009351EB33631EC24E2673678384D2A80Cp675O" TargetMode="External"/><Relationship Id="rId10" Type="http://schemas.openxmlformats.org/officeDocument/2006/relationships/hyperlink" Target="consultantplus://offline/ref=84B3FE470DF1F7A045C52FA742FC1472E8E3508E958C5845697AB1C2214E45CED9FFB4C6B1837Av9tEH"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84B3FE470DF1F7A045C52FA742FC1472E8E3508E958C5845697AB1C2214E45CED9FFB4C6B18079v9t2H" TargetMode="External"/><Relationship Id="rId14" Type="http://schemas.openxmlformats.org/officeDocument/2006/relationships/hyperlink" Target="file:///C:\Users\dolgovamv\Desktop\&#1043;&#1055;%20&#1057;%202024%20&#1075;&#1086;&#1076;&#1072;\&#1043;&#1055;%202024\1.&#1055;&#1088;&#1080;&#1083;&#1086;&#1078;&#1077;&#1085;&#1080;&#1077;%20&#1055;&#1088;&#1086;&#1077;&#1082;&#1090;%20&#1043;&#1055;%20&#1071;&#1054;%2020.02.2024.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A21AB-5B95-4CBC-8556-C690CB34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4114</Words>
  <Characters>23456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A91m1dtc4_5ehcso_6ss.tmp.pdf</vt:lpstr>
    </vt:vector>
  </TitlesOfParts>
  <Company>Правительство ЯО</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A91m1dtc4_5ehcso_6ss.tmp.pdf</dc:title>
  <dc:creator>comp21</dc:creator>
  <cp:lastModifiedBy>Овсянникова Евгения Владимировна</cp:lastModifiedBy>
  <cp:revision>8</cp:revision>
  <cp:lastPrinted>2026-06-11T08:20:00Z</cp:lastPrinted>
  <dcterms:created xsi:type="dcterms:W3CDTF">2026-06-10T15:44:00Z</dcterms:created>
  <dcterms:modified xsi:type="dcterms:W3CDTF">2026-06-11T08:21:00Z</dcterms:modified>
</cp:coreProperties>
</file>